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74EB2" w14:textId="77777777" w:rsidR="00A90353" w:rsidRDefault="009E23B5">
      <w:pPr>
        <w:widowControl w:val="0"/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" behindDoc="0" locked="0" layoutInCell="0" allowOverlap="1" wp14:anchorId="36A952CC" wp14:editId="18DA1EE0">
            <wp:simplePos x="0" y="0"/>
            <wp:positionH relativeFrom="page">
              <wp:posOffset>179705</wp:posOffset>
            </wp:positionH>
            <wp:positionV relativeFrom="page">
              <wp:posOffset>9611995</wp:posOffset>
            </wp:positionV>
            <wp:extent cx="2877185" cy="108013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02DF24C9" wp14:editId="4592E95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Приложение № 1</w:t>
      </w:r>
    </w:p>
    <w:p w14:paraId="4EB2CFB1" w14:textId="77777777" w:rsidR="00A90353" w:rsidRDefault="009E23B5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методическому инструментарию</w:t>
      </w:r>
    </w:p>
    <w:p w14:paraId="3CD688A6" w14:textId="77777777" w:rsidR="00A90353" w:rsidRDefault="00A90353">
      <w:pPr>
        <w:widowControl w:val="0"/>
        <w:jc w:val="right"/>
      </w:pPr>
    </w:p>
    <w:p w14:paraId="0D452FDC" w14:textId="77777777" w:rsidR="00A90353" w:rsidRDefault="009E23B5">
      <w:pPr>
        <w:widowControl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__________________________________________________________________ </w:t>
      </w:r>
    </w:p>
    <w:p w14:paraId="3249BF73" w14:textId="77777777" w:rsidR="00A90353" w:rsidRDefault="009E23B5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(указывается наименование исполнительного органа/органа местного самоуправления)</w:t>
      </w:r>
    </w:p>
    <w:p w14:paraId="52425EEA" w14:textId="77777777" w:rsidR="00A90353" w:rsidRDefault="00A90353">
      <w:pPr>
        <w:widowControl w:val="0"/>
        <w:jc w:val="center"/>
        <w:rPr>
          <w:b/>
          <w:bCs/>
          <w:iCs/>
          <w:sz w:val="28"/>
          <w:szCs w:val="28"/>
        </w:rPr>
      </w:pPr>
    </w:p>
    <w:p w14:paraId="5740236E" w14:textId="77777777" w:rsidR="00A90353" w:rsidRDefault="00A90353">
      <w:pPr>
        <w:widowControl w:val="0"/>
        <w:jc w:val="center"/>
        <w:rPr>
          <w:b/>
          <w:bCs/>
          <w:iCs/>
          <w:sz w:val="28"/>
          <w:szCs w:val="28"/>
        </w:rPr>
      </w:pPr>
    </w:p>
    <w:p w14:paraId="529C066E" w14:textId="77777777" w:rsidR="00A90353" w:rsidRDefault="00A90353">
      <w:pPr>
        <w:widowControl w:val="0"/>
        <w:jc w:val="center"/>
        <w:rPr>
          <w:b/>
          <w:bCs/>
          <w:iCs/>
          <w:sz w:val="28"/>
          <w:szCs w:val="28"/>
        </w:rPr>
      </w:pPr>
    </w:p>
    <w:p w14:paraId="46AF9123" w14:textId="77777777" w:rsidR="00A90353" w:rsidRDefault="009E23B5">
      <w:pPr>
        <w:widowControl w:val="0"/>
        <w:pBdr>
          <w:bottom w:val="single" w:sz="12" w:space="1" w:color="000000"/>
        </w:pBd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ПРИКАЗ</w:t>
      </w:r>
    </w:p>
    <w:p w14:paraId="585FCA20" w14:textId="77777777" w:rsidR="00A90353" w:rsidRDefault="009E23B5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(указывается вид правового акта)</w:t>
      </w:r>
    </w:p>
    <w:p w14:paraId="6DDA025E" w14:textId="77777777" w:rsidR="00A90353" w:rsidRDefault="00A90353">
      <w:pPr>
        <w:widowControl w:val="0"/>
        <w:jc w:val="center"/>
        <w:rPr>
          <w:sz w:val="22"/>
          <w:szCs w:val="22"/>
        </w:rPr>
      </w:pPr>
    </w:p>
    <w:p w14:paraId="5F99BAB2" w14:textId="77777777" w:rsidR="00A90353" w:rsidRDefault="009E23B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______                                                                                         № ___________</w:t>
      </w:r>
    </w:p>
    <w:p w14:paraId="279C23E5" w14:textId="77777777" w:rsidR="00A90353" w:rsidRDefault="00A90353">
      <w:pPr>
        <w:widowControl w:val="0"/>
        <w:jc w:val="center"/>
        <w:rPr>
          <w:sz w:val="28"/>
          <w:szCs w:val="28"/>
        </w:rPr>
      </w:pPr>
    </w:p>
    <w:p w14:paraId="2C19CAE1" w14:textId="77777777" w:rsidR="00A90353" w:rsidRDefault="00A90353">
      <w:pPr>
        <w:widowControl w:val="0"/>
        <w:jc w:val="center"/>
        <w:rPr>
          <w:b/>
          <w:bCs/>
          <w:sz w:val="28"/>
          <w:szCs w:val="28"/>
        </w:rPr>
      </w:pPr>
    </w:p>
    <w:p w14:paraId="7488E689" w14:textId="77777777" w:rsidR="00A90353" w:rsidRDefault="009E23B5">
      <w:pPr>
        <w:widowControl w:val="0"/>
        <w:spacing w:line="300" w:lineRule="auto"/>
        <w:jc w:val="center"/>
        <w:rPr>
          <w:bCs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Об утверждении Порядка уведомления работодателя руководителем </w:t>
      </w:r>
      <w:r>
        <w:rPr>
          <w:iCs/>
          <w:sz w:val="28"/>
          <w:szCs w:val="28"/>
        </w:rPr>
        <w:t>учреждения</w:t>
      </w:r>
      <w:r>
        <w:rPr>
          <w:sz w:val="28"/>
          <w:szCs w:val="28"/>
        </w:rPr>
        <w:t xml:space="preserve"> (организации) о возникновении личной заинтересованности при исполнении д</w:t>
      </w:r>
      <w:r>
        <w:rPr>
          <w:sz w:val="28"/>
          <w:szCs w:val="28"/>
        </w:rPr>
        <w:t xml:space="preserve">олжностных обязанностей, которая приводит или может привести к конфликту интересов </w:t>
      </w:r>
    </w:p>
    <w:p w14:paraId="43011CF1" w14:textId="77777777" w:rsidR="00A90353" w:rsidRDefault="00A90353">
      <w:pPr>
        <w:widowControl w:val="0"/>
        <w:spacing w:line="300" w:lineRule="auto"/>
        <w:jc w:val="center"/>
        <w:rPr>
          <w:b/>
          <w:bCs/>
          <w:sz w:val="28"/>
          <w:szCs w:val="28"/>
          <w:u w:val="single"/>
        </w:rPr>
      </w:pPr>
    </w:p>
    <w:p w14:paraId="1CC0171B" w14:textId="77777777" w:rsidR="00A90353" w:rsidRDefault="00A90353">
      <w:pPr>
        <w:widowControl w:val="0"/>
        <w:spacing w:line="300" w:lineRule="auto"/>
        <w:jc w:val="center"/>
        <w:rPr>
          <w:sz w:val="28"/>
          <w:szCs w:val="28"/>
          <w:u w:val="single"/>
        </w:rPr>
      </w:pPr>
    </w:p>
    <w:p w14:paraId="10431A36" w14:textId="77777777" w:rsidR="00A90353" w:rsidRDefault="009E23B5">
      <w:pPr>
        <w:widowControl w:val="0"/>
        <w:spacing w:line="30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статьи 13.3. Федерального закона от 25 декабря 2008 года № 273-ФЗ "О противодействии коррупции" приказываю:</w:t>
      </w:r>
    </w:p>
    <w:p w14:paraId="79515451" w14:textId="77777777" w:rsidR="00A90353" w:rsidRDefault="009E23B5">
      <w:pPr>
        <w:widowControl w:val="0"/>
        <w:spacing w:line="30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уведомления работодате</w:t>
      </w:r>
      <w:r>
        <w:rPr>
          <w:sz w:val="28"/>
          <w:szCs w:val="28"/>
        </w:rPr>
        <w:t xml:space="preserve">ля руководителем </w:t>
      </w:r>
      <w:r>
        <w:rPr>
          <w:iCs/>
          <w:sz w:val="28"/>
          <w:szCs w:val="28"/>
        </w:rPr>
        <w:t xml:space="preserve">учреждения (организации) </w:t>
      </w: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к настоящему приказу.</w:t>
      </w:r>
    </w:p>
    <w:p w14:paraId="401CAB4D" w14:textId="77777777" w:rsidR="00A90353" w:rsidRDefault="009E23B5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Назначить ответственным за </w:t>
      </w:r>
      <w:r>
        <w:rPr>
          <w:sz w:val="28"/>
          <w:szCs w:val="28"/>
        </w:rPr>
        <w:t xml:space="preserve">регистрацию поступивших уведомлений и ведение журнала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i/>
          <w:iCs/>
          <w:sz w:val="28"/>
          <w:szCs w:val="28"/>
        </w:rPr>
        <w:t>(должность, Ф.И.О.).</w:t>
      </w:r>
    </w:p>
    <w:p w14:paraId="26E476D3" w14:textId="77777777" w:rsidR="00A90353" w:rsidRDefault="009E23B5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</w:t>
      </w:r>
      <w:r>
        <w:rPr>
          <w:sz w:val="28"/>
          <w:szCs w:val="28"/>
        </w:rPr>
        <w:t>сполнением настоящего приказа оставляю за собой (возлагаю на).</w:t>
      </w:r>
    </w:p>
    <w:p w14:paraId="25AF4BEE" w14:textId="77777777" w:rsidR="00A90353" w:rsidRDefault="00A90353">
      <w:pPr>
        <w:widowControl w:val="0"/>
        <w:spacing w:line="300" w:lineRule="auto"/>
        <w:jc w:val="both"/>
        <w:rPr>
          <w:sz w:val="28"/>
          <w:szCs w:val="28"/>
        </w:rPr>
      </w:pPr>
    </w:p>
    <w:p w14:paraId="5100A3AE" w14:textId="77777777" w:rsidR="00A90353" w:rsidRDefault="009E23B5">
      <w:pPr>
        <w:widowControl w:val="0"/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0942939" w14:textId="77777777" w:rsidR="00A90353" w:rsidRDefault="00A90353">
      <w:pPr>
        <w:widowControl w:val="0"/>
        <w:spacing w:line="300" w:lineRule="auto"/>
        <w:jc w:val="both"/>
        <w:rPr>
          <w:sz w:val="28"/>
          <w:szCs w:val="28"/>
        </w:rPr>
      </w:pPr>
    </w:p>
    <w:p w14:paraId="6EFE2F78" w14:textId="77777777" w:rsidR="00A90353" w:rsidRDefault="009E23B5">
      <w:pPr>
        <w:widowControl w:val="0"/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ИО/ОМСУ                                                     Инициалы, фамилия</w:t>
      </w:r>
    </w:p>
    <w:p w14:paraId="286FFE8A" w14:textId="77777777" w:rsidR="00A90353" w:rsidRDefault="00A90353">
      <w:pPr>
        <w:widowControl w:val="0"/>
        <w:spacing w:line="300" w:lineRule="auto"/>
        <w:ind w:firstLine="540"/>
        <w:jc w:val="both"/>
        <w:rPr>
          <w:sz w:val="28"/>
          <w:szCs w:val="28"/>
        </w:rPr>
      </w:pPr>
    </w:p>
    <w:p w14:paraId="6B84B5FE" w14:textId="77777777" w:rsidR="00A90353" w:rsidRDefault="00A90353">
      <w:pPr>
        <w:widowControl w:val="0"/>
        <w:spacing w:line="300" w:lineRule="auto"/>
        <w:ind w:left="5220"/>
        <w:jc w:val="center"/>
        <w:outlineLvl w:val="0"/>
        <w:rPr>
          <w:sz w:val="28"/>
          <w:szCs w:val="28"/>
        </w:rPr>
      </w:pPr>
    </w:p>
    <w:p w14:paraId="5D46C483" w14:textId="77777777" w:rsidR="00A90353" w:rsidRDefault="009E23B5">
      <w:pPr>
        <w:spacing w:line="300" w:lineRule="auto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>
        <w:rPr>
          <w:color w:val="000000"/>
          <w:sz w:val="28"/>
          <w:szCs w:val="28"/>
        </w:rPr>
        <w:t>Приложение № 1 к приказу</w:t>
      </w:r>
    </w:p>
    <w:p w14:paraId="7EEDBD83" w14:textId="77777777" w:rsidR="00A90353" w:rsidRDefault="009E23B5">
      <w:pPr>
        <w:spacing w:line="300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___________________________</w:t>
      </w:r>
    </w:p>
    <w:p w14:paraId="018C4853" w14:textId="77777777" w:rsidR="00A90353" w:rsidRDefault="009E23B5">
      <w:pPr>
        <w:pStyle w:val="afa"/>
        <w:widowControl w:val="0"/>
        <w:spacing w:beforeAutospacing="0" w:afterAutospacing="0" w:line="300" w:lineRule="auto"/>
        <w:jc w:val="right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(указывается вид правового </w:t>
      </w:r>
      <w:r>
        <w:rPr>
          <w:i/>
          <w:iCs/>
          <w:color w:val="000000"/>
          <w:sz w:val="28"/>
          <w:szCs w:val="28"/>
        </w:rPr>
        <w:t>акта)</w:t>
      </w:r>
    </w:p>
    <w:p w14:paraId="7DBF43D5" w14:textId="77777777" w:rsidR="00A90353" w:rsidRDefault="009E23B5">
      <w:pPr>
        <w:pStyle w:val="afa"/>
        <w:widowControl w:val="0"/>
        <w:spacing w:beforeAutospacing="0" w:afterAutospacing="0" w:line="300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от «_</w:t>
      </w:r>
      <w:proofErr w:type="gramStart"/>
      <w:r>
        <w:rPr>
          <w:color w:val="000000"/>
          <w:sz w:val="28"/>
          <w:szCs w:val="28"/>
        </w:rPr>
        <w:t>_»_</w:t>
      </w:r>
      <w:proofErr w:type="gramEnd"/>
      <w:r>
        <w:rPr>
          <w:color w:val="000000"/>
          <w:sz w:val="28"/>
          <w:szCs w:val="28"/>
        </w:rPr>
        <w:t>_____________ 20___ г.</w:t>
      </w:r>
    </w:p>
    <w:p w14:paraId="2D9A3E9D" w14:textId="77777777" w:rsidR="00A90353" w:rsidRDefault="009E23B5">
      <w:pPr>
        <w:pStyle w:val="afa"/>
        <w:widowControl w:val="0"/>
        <w:spacing w:beforeAutospacing="0" w:afterAutospacing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160D232" w14:textId="77777777" w:rsidR="00A90353" w:rsidRDefault="00A90353">
      <w:pPr>
        <w:widowControl w:val="0"/>
        <w:spacing w:line="300" w:lineRule="auto"/>
        <w:jc w:val="center"/>
        <w:rPr>
          <w:sz w:val="28"/>
          <w:szCs w:val="28"/>
        </w:rPr>
      </w:pPr>
    </w:p>
    <w:p w14:paraId="4A6C94BE" w14:textId="77777777" w:rsidR="00A90353" w:rsidRDefault="009E23B5">
      <w:pPr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14:paraId="429308ED" w14:textId="77777777" w:rsidR="00A90353" w:rsidRDefault="009E23B5">
      <w:pPr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уведомления работодателя руководителем учреждения (организации) </w:t>
      </w:r>
    </w:p>
    <w:p w14:paraId="1DCA4604" w14:textId="77777777" w:rsidR="00A90353" w:rsidRDefault="009E23B5">
      <w:pPr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73ECB9BA" w14:textId="77777777" w:rsidR="00A90353" w:rsidRDefault="00A90353">
      <w:pPr>
        <w:spacing w:line="300" w:lineRule="auto"/>
        <w:ind w:firstLine="709"/>
        <w:jc w:val="both"/>
        <w:rPr>
          <w:sz w:val="28"/>
          <w:szCs w:val="28"/>
        </w:rPr>
      </w:pPr>
    </w:p>
    <w:p w14:paraId="5B9E1033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регламентирует процедуру уведомления </w:t>
      </w:r>
      <w:r>
        <w:rPr>
          <w:sz w:val="28"/>
          <w:szCs w:val="28"/>
        </w:rPr>
        <w:br/>
        <w:t>работодателя руководителем учреждения/организации (далее – руководитель учреждения) о возникновении личной заинтересованности при исполнении должностных обязанностей, которая приводит или может пр</w:t>
      </w:r>
      <w:r>
        <w:rPr>
          <w:sz w:val="28"/>
          <w:szCs w:val="28"/>
        </w:rPr>
        <w:t>ивести                        к конфликту интересов.</w:t>
      </w:r>
    </w:p>
    <w:p w14:paraId="59E069A4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Руководитель учреждения, обязан уведомить работодателя                               о возникновении личной заинтересованности при исполнении должностных обязанностей, которая приводит или может приве</w:t>
      </w:r>
      <w:r>
        <w:rPr>
          <w:sz w:val="28"/>
          <w:szCs w:val="28"/>
        </w:rPr>
        <w:t>сти к конфликту интересов, и принять меры по предотвращению или урегулированию конфликта интересов.</w:t>
      </w:r>
    </w:p>
    <w:p w14:paraId="11418EC0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Уведомление о возникновении личной заинтересованности при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исполнении должностных обязанностей, которая приводит или может привести к конфликту интересов (далее – уведомление) представляется руководителем учреждения, </w:t>
      </w:r>
      <w:r>
        <w:rPr>
          <w:color w:val="000000"/>
          <w:sz w:val="28"/>
          <w:szCs w:val="28"/>
          <w:shd w:val="clear" w:color="auto" w:fill="FFFFFF"/>
        </w:rPr>
        <w:t xml:space="preserve">как только ему станет об этом известно                        и </w:t>
      </w:r>
      <w:r>
        <w:rPr>
          <w:sz w:val="28"/>
          <w:szCs w:val="28"/>
        </w:rPr>
        <w:t>осуществляется в письменном виде п</w:t>
      </w:r>
      <w:r>
        <w:rPr>
          <w:sz w:val="28"/>
          <w:szCs w:val="28"/>
        </w:rPr>
        <w:t>о форме, согласно приложению № 1                 к настоящему Порядку, путем передачи его работодателю или направления по почте.</w:t>
      </w:r>
    </w:p>
    <w:p w14:paraId="1B0E0AE2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работодателя уведомление передается </w:t>
      </w:r>
      <w:r>
        <w:rPr>
          <w:sz w:val="28"/>
          <w:szCs w:val="28"/>
        </w:rPr>
        <w:br/>
        <w:t>лицу, на которого возложено исполнение обязанностей работодателя.</w:t>
      </w:r>
    </w:p>
    <w:p w14:paraId="04C43D3F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</w:t>
      </w:r>
      <w:r>
        <w:rPr>
          <w:sz w:val="28"/>
          <w:szCs w:val="28"/>
        </w:rPr>
        <w:t>учае нахождения руководителя учреждения вне места работы по основаниям, предусмотренным законодательством Российской Федерации                  и локальными актам, он обязан уведомить работодателя о возникновении личной заинтересованности при исполнении до</w:t>
      </w:r>
      <w:r>
        <w:rPr>
          <w:sz w:val="28"/>
          <w:szCs w:val="28"/>
        </w:rPr>
        <w:t xml:space="preserve">лжностных </w:t>
      </w:r>
      <w:r>
        <w:rPr>
          <w:sz w:val="28"/>
          <w:szCs w:val="28"/>
        </w:rPr>
        <w:br/>
        <w:t xml:space="preserve">обязанностей, которая приводит или может привести к конфликту интересов, </w:t>
      </w:r>
      <w:r>
        <w:rPr>
          <w:sz w:val="28"/>
          <w:szCs w:val="28"/>
        </w:rPr>
        <w:lastRenderedPageBreak/>
        <w:t>незамедлительно, любыми доступными средствами связи, а по прибытии                    к месту работы оформить уведомление в письменном виде.</w:t>
      </w:r>
    </w:p>
    <w:p w14:paraId="776E55C0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hyperlink r:id="rId9" w:tgtFrame="consultantplus://offline/ref=A0BAECBCE13C4DC7503D9C5116068AC95346297E9E13E15C1850989E6FD87560028CDE2B4AA78B14715DEE8F8D9E7E94529941204A598C66911F74i0QFF">
        <w:r>
          <w:rPr>
            <w:sz w:val="28"/>
            <w:szCs w:val="28"/>
          </w:rPr>
          <w:t>Уведомление</w:t>
        </w:r>
      </w:hyperlink>
      <w:r>
        <w:rPr>
          <w:sz w:val="28"/>
          <w:szCs w:val="28"/>
        </w:rPr>
        <w:t xml:space="preserve"> регистрируется в</w:t>
      </w:r>
      <w:r>
        <w:rPr>
          <w:i/>
          <w:iCs/>
          <w:sz w:val="28"/>
          <w:szCs w:val="28"/>
        </w:rPr>
        <w:t xml:space="preserve"> (указывается исполнительный орган/орган местного самоуправления)</w:t>
      </w:r>
      <w:r>
        <w:rPr>
          <w:sz w:val="28"/>
          <w:szCs w:val="28"/>
        </w:rPr>
        <w:t xml:space="preserve"> в день поступления в специальном </w:t>
      </w:r>
      <w:hyperlink r:id="rId10" w:tgtFrame="consultantplus://offline/ref=A0BAECBCE13C4DC7503D9C5116068AC95346297E9E13E15C1850989E6FD87560028CDE2B4AA78B14715DEE878D9E7E94529941204A598C66911F74i0QFF">
        <w:r>
          <w:rPr>
            <w:sz w:val="28"/>
            <w:szCs w:val="28"/>
          </w:rPr>
          <w:t>журнале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составленном по форме согласно приложению № 2 </w:t>
      </w:r>
      <w:r>
        <w:rPr>
          <w:sz w:val="28"/>
          <w:szCs w:val="28"/>
        </w:rPr>
        <w:br/>
        <w:t>к настоящему Порядку.</w:t>
      </w:r>
    </w:p>
    <w:p w14:paraId="5EDCABF9" w14:textId="77777777" w:rsidR="00A90353" w:rsidRDefault="009E23B5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Журнал должен быть зарегистрирован, прошит, пронумерован, заверен </w:t>
      </w:r>
      <w:r>
        <w:rPr>
          <w:sz w:val="28"/>
          <w:szCs w:val="28"/>
        </w:rPr>
        <w:br/>
        <w:t xml:space="preserve">печатью и подписью работодателя, и должен храниться в месте, </w:t>
      </w:r>
      <w:r>
        <w:rPr>
          <w:sz w:val="28"/>
          <w:szCs w:val="28"/>
        </w:rPr>
        <w:br/>
        <w:t>защищенном от несанкционированного доступа. В журнал внося</w:t>
      </w:r>
      <w:r>
        <w:rPr>
          <w:sz w:val="28"/>
          <w:szCs w:val="28"/>
        </w:rPr>
        <w:t xml:space="preserve">тся </w:t>
      </w:r>
      <w:r>
        <w:rPr>
          <w:sz w:val="28"/>
          <w:szCs w:val="28"/>
        </w:rPr>
        <w:br/>
        <w:t>регистрационный номер, дата поступления уведомления, фамилия, имя, отчество (при наличии), замещаемая должность, контактный номер телефона лица, подписавшего уведомление, указывается количество листов, фамилия, имя, отчество лица, принявшего уведомлен</w:t>
      </w:r>
      <w:r>
        <w:rPr>
          <w:sz w:val="28"/>
          <w:szCs w:val="28"/>
        </w:rPr>
        <w:t>ие, и ставится его подпись. Запрещается отражать в журнале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</w:p>
    <w:p w14:paraId="52BE47CC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 Руководителю учреждения, направившему уведомлен</w:t>
      </w:r>
      <w:r>
        <w:rPr>
          <w:sz w:val="28"/>
          <w:szCs w:val="28"/>
        </w:rPr>
        <w:t xml:space="preserve">ие, выдается </w:t>
      </w:r>
      <w:hyperlink r:id="rId11" w:tgtFrame="consultantplus://offline/ref=A0BAECBCE13C4DC7503D9C5116068AC95346297E9E13E15C1850989E6FD87560028CDE2B4AA78B14715DEC8B8D9E7E94529941204A598C66911F74i0QFF">
        <w:r>
          <w:rPr>
            <w:sz w:val="28"/>
            <w:szCs w:val="28"/>
          </w:rPr>
          <w:t>талон-уведомление</w:t>
        </w:r>
      </w:hyperlink>
      <w:r>
        <w:rPr>
          <w:sz w:val="28"/>
          <w:szCs w:val="28"/>
        </w:rPr>
        <w:t xml:space="preserve"> о регистрации уведомления, составленный по форме, согласно приложению № 3 к настоящему Порядку.</w:t>
      </w:r>
    </w:p>
    <w:p w14:paraId="68D53CDE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Талон-уведомление состоит из двух частей: </w:t>
      </w:r>
      <w:hyperlink r:id="rId12" w:tgtFrame="consultantplus://offline/ref=A0BAECBCE13C4DC7503D9C5116068AC95346297E9E13E15C1850989E6FD87560028CDE2B4AA78B14715DEC888D9E7E94529941204A598C66911F74i0QFF">
        <w:r>
          <w:rPr>
            <w:sz w:val="28"/>
            <w:szCs w:val="28"/>
          </w:rPr>
          <w:t>корешка</w:t>
        </w:r>
      </w:hyperlink>
      <w:r>
        <w:rPr>
          <w:sz w:val="28"/>
          <w:szCs w:val="28"/>
        </w:rPr>
        <w:t xml:space="preserve"> талона-уведомления и </w:t>
      </w:r>
      <w:hyperlink r:id="rId13" w:tgtFrame="consultantplus://offline/ref=A0BAECBCE13C4DC7503D9C5116068AC95346297E9E13E15C1850989E6FD87560028CDE2B4AA78B14715DEC888D9E7E94529941204A598C66911F74i0QFF">
        <w:r>
          <w:rPr>
            <w:sz w:val="28"/>
            <w:szCs w:val="28"/>
          </w:rPr>
          <w:t>талона-уведомления</w:t>
        </w:r>
      </w:hyperlink>
      <w:r>
        <w:rPr>
          <w:sz w:val="28"/>
          <w:szCs w:val="28"/>
        </w:rPr>
        <w:t xml:space="preserve">. После заполнения талона-уведомления </w:t>
      </w:r>
      <w:r>
        <w:rPr>
          <w:sz w:val="28"/>
          <w:szCs w:val="28"/>
        </w:rPr>
        <w:br/>
      </w:r>
      <w:hyperlink r:id="rId14" w:tgtFrame="consultantplus://offline/ref=A0BAECBCE13C4DC7503D9C5116068AC95346297E9E13E15C1850989E6FD87560028CDE2B4AA78B14715DEC888D9E7E94529941204A598C66911F74i0QFF">
        <w:r>
          <w:rPr>
            <w:sz w:val="28"/>
            <w:szCs w:val="28"/>
          </w:rPr>
          <w:t>корешок</w:t>
        </w:r>
      </w:hyperlink>
      <w:r>
        <w:rPr>
          <w:sz w:val="28"/>
          <w:szCs w:val="28"/>
        </w:rPr>
        <w:t xml:space="preserve"> талона-уведомления остается в </w:t>
      </w:r>
      <w:r>
        <w:rPr>
          <w:i/>
          <w:iCs/>
          <w:sz w:val="28"/>
          <w:szCs w:val="28"/>
        </w:rPr>
        <w:t>(указывается исполнительный орган/орган местного самоуправления)</w:t>
      </w:r>
      <w:r>
        <w:rPr>
          <w:sz w:val="28"/>
          <w:szCs w:val="28"/>
        </w:rPr>
        <w:t xml:space="preserve">, а </w:t>
      </w:r>
      <w:hyperlink r:id="rId15" w:tgtFrame="consultantplus://offline/ref=A0BAECBCE13C4DC7503D9C5116068AC95346297E9E13E15C1850989E6FD87560028CDE2B4AA78B14715DEC888D9E7E94529941204A598C66911F74i0QFF">
        <w:r>
          <w:rPr>
            <w:sz w:val="28"/>
            <w:szCs w:val="28"/>
          </w:rPr>
          <w:t>талон-уведомление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вручается под р</w:t>
      </w:r>
      <w:r>
        <w:rPr>
          <w:sz w:val="28"/>
          <w:szCs w:val="28"/>
        </w:rPr>
        <w:t>оспись лицу, направившему уведомление.</w:t>
      </w:r>
    </w:p>
    <w:p w14:paraId="578CEFBB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уведомление поступило по почте, талон-уведомление направляется лицу, направившему уведомление, заказным письмом в день </w:t>
      </w:r>
      <w:r>
        <w:rPr>
          <w:sz w:val="28"/>
          <w:szCs w:val="28"/>
        </w:rPr>
        <w:br/>
        <w:t xml:space="preserve">поступления уведомления в </w:t>
      </w:r>
      <w:r>
        <w:rPr>
          <w:i/>
          <w:iCs/>
          <w:sz w:val="28"/>
          <w:szCs w:val="28"/>
        </w:rPr>
        <w:t>(указывается исполнительный орган/орган местного самоупра</w:t>
      </w:r>
      <w:r>
        <w:rPr>
          <w:i/>
          <w:iCs/>
          <w:sz w:val="28"/>
          <w:szCs w:val="28"/>
        </w:rPr>
        <w:t>вления).</w:t>
      </w:r>
    </w:p>
    <w:p w14:paraId="54D5C607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Зарегистрированное уведомление передается работодателю </w:t>
      </w:r>
      <w:r>
        <w:rPr>
          <w:sz w:val="28"/>
          <w:szCs w:val="28"/>
        </w:rPr>
        <w:br/>
        <w:t>на рассмотрение в день регистрации.</w:t>
      </w:r>
    </w:p>
    <w:p w14:paraId="281AE65E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Поступившее уведомление рассматривается работодателем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направляется лицу, ответственному за профилактику коррупционных правонарушений в </w:t>
      </w:r>
      <w:r>
        <w:rPr>
          <w:i/>
          <w:iCs/>
          <w:sz w:val="28"/>
          <w:szCs w:val="28"/>
        </w:rPr>
        <w:t>(указывается исполнительный орган/орган местного самоуправления).</w:t>
      </w:r>
    </w:p>
    <w:p w14:paraId="2B04663D" w14:textId="77777777" w:rsidR="00A90353" w:rsidRDefault="009E23B5">
      <w:pPr>
        <w:spacing w:line="300" w:lineRule="auto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8. Поступившее уведомление рассматривается лицом, </w:t>
      </w:r>
      <w:r>
        <w:rPr>
          <w:sz w:val="28"/>
          <w:szCs w:val="28"/>
        </w:rPr>
        <w:br/>
        <w:t>ответственным за профилактику коррупционных правонарушен</w:t>
      </w:r>
      <w:r>
        <w:rPr>
          <w:sz w:val="28"/>
          <w:szCs w:val="28"/>
        </w:rPr>
        <w:t xml:space="preserve">ий                                    </w:t>
      </w:r>
      <w:r>
        <w:rPr>
          <w:sz w:val="28"/>
          <w:szCs w:val="28"/>
        </w:rPr>
        <w:lastRenderedPageBreak/>
        <w:t>в (</w:t>
      </w:r>
      <w:r>
        <w:rPr>
          <w:i/>
          <w:iCs/>
          <w:sz w:val="28"/>
          <w:szCs w:val="28"/>
        </w:rPr>
        <w:t xml:space="preserve">указывается исполнительный орган/орган местного самоуправления), </w:t>
      </w:r>
      <w:r>
        <w:rPr>
          <w:sz w:val="28"/>
          <w:szCs w:val="28"/>
        </w:rPr>
        <w:t xml:space="preserve">которое по итогам рассмотрения уведомления осуществляет подготовку </w:t>
      </w:r>
      <w:r>
        <w:rPr>
          <w:sz w:val="28"/>
          <w:szCs w:val="28"/>
        </w:rPr>
        <w:br/>
        <w:t>мотивированного заключения по результатам рассмотрения уведомления.</w:t>
      </w:r>
    </w:p>
    <w:p w14:paraId="62D2ED94" w14:textId="77777777" w:rsidR="00A90353" w:rsidRDefault="009E23B5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 При подгото</w:t>
      </w:r>
      <w:r>
        <w:rPr>
          <w:sz w:val="28"/>
          <w:szCs w:val="28"/>
        </w:rPr>
        <w:t xml:space="preserve">вке мотивированного заключения по результатам </w:t>
      </w:r>
      <w:r>
        <w:rPr>
          <w:sz w:val="28"/>
          <w:szCs w:val="28"/>
        </w:rPr>
        <w:br/>
        <w:t xml:space="preserve">рассмотрения уведомления, лицо, ответственное за профилактику коррупционных правонарушений, имеет право проводить собеседование </w:t>
      </w:r>
      <w:r>
        <w:rPr>
          <w:sz w:val="28"/>
          <w:szCs w:val="28"/>
        </w:rPr>
        <w:br/>
        <w:t>с лицом, представившим уведомление, получать от него письменные пояснения, а раб</w:t>
      </w:r>
      <w:r>
        <w:rPr>
          <w:sz w:val="28"/>
          <w:szCs w:val="28"/>
        </w:rPr>
        <w:t xml:space="preserve">отодатель или его заместитель, специально </w:t>
      </w:r>
      <w:r>
        <w:rPr>
          <w:sz w:val="28"/>
          <w:szCs w:val="28"/>
        </w:rPr>
        <w:br/>
        <w:t xml:space="preserve">на то уполномоченный, может направлять в установленном порядке запросы </w:t>
      </w:r>
      <w:r>
        <w:rPr>
          <w:sz w:val="28"/>
          <w:szCs w:val="28"/>
        </w:rPr>
        <w:br/>
        <w:t xml:space="preserve">в государственные органы, органы местного самоуправления                                                 и заинтересованные организации. </w:t>
      </w:r>
    </w:p>
    <w:p w14:paraId="50F1222D" w14:textId="77777777" w:rsidR="00A90353" w:rsidRDefault="009E23B5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</w:t>
      </w:r>
      <w:r>
        <w:rPr>
          <w:sz w:val="28"/>
          <w:szCs w:val="28"/>
        </w:rPr>
        <w:t xml:space="preserve">домление, представленное руководителем учреждения, а также </w:t>
      </w:r>
      <w:r>
        <w:rPr>
          <w:sz w:val="28"/>
          <w:szCs w:val="28"/>
        </w:rPr>
        <w:br/>
        <w:t>мотивированное заключение и другие материалы по рассмотрению указанного уведомления в течение семи рабочих дней со дня поступления уведомления представляются работодателю. В случае направления зап</w:t>
      </w:r>
      <w:r>
        <w:rPr>
          <w:sz w:val="28"/>
          <w:szCs w:val="28"/>
        </w:rPr>
        <w:t xml:space="preserve">росов уведомление, а также заключение и другие материалы представляются </w:t>
      </w:r>
      <w:r>
        <w:rPr>
          <w:sz w:val="28"/>
          <w:szCs w:val="28"/>
        </w:rPr>
        <w:br/>
        <w:t xml:space="preserve">работодателю в течение 45 дней со дня поступления обращения или уведомления. Указанный срок может быть продлен, но не более чем на 30 дней. </w:t>
      </w:r>
    </w:p>
    <w:p w14:paraId="4DB90944" w14:textId="77777777" w:rsidR="00A90353" w:rsidRDefault="009E23B5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работодателя заключение и други</w:t>
      </w:r>
      <w:r>
        <w:rPr>
          <w:sz w:val="28"/>
          <w:szCs w:val="28"/>
        </w:rPr>
        <w:t xml:space="preserve">е материалы по рассмотрению уведомления, могут быть направлены в комиссию по соблюдению требований к служебному поведению государственных </w:t>
      </w:r>
      <w:r>
        <w:rPr>
          <w:sz w:val="28"/>
          <w:szCs w:val="28"/>
        </w:rPr>
        <w:br/>
        <w:t>гражданских служащих и урегулированию конфликта интересов (далее – комиссия).</w:t>
      </w:r>
    </w:p>
    <w:p w14:paraId="4EA54547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Уведомление, представленное руководител</w:t>
      </w:r>
      <w:r>
        <w:rPr>
          <w:sz w:val="28"/>
          <w:szCs w:val="28"/>
        </w:rPr>
        <w:t>ем учреждения, а также заключение и другие материалы по рассмотрению указанного уведомления в течение семи рабочих дней со дня поступления уведомления передаются работодателю для принятия решения в порядке, предусмотренном законодательством Российской Феде</w:t>
      </w:r>
      <w:r>
        <w:rPr>
          <w:sz w:val="28"/>
          <w:szCs w:val="28"/>
        </w:rPr>
        <w:t>рации, с учетом положений антикоррупционной политики, утвержденной правовым актом.</w:t>
      </w:r>
    </w:p>
    <w:p w14:paraId="355F8AE3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направления запросов уведомление, а также заключение </w:t>
      </w:r>
      <w:r>
        <w:rPr>
          <w:sz w:val="28"/>
          <w:szCs w:val="28"/>
        </w:rPr>
        <w:br/>
        <w:t xml:space="preserve">и другие материалы представляются работодателю в течение 45 дней </w:t>
      </w:r>
      <w:r>
        <w:rPr>
          <w:sz w:val="28"/>
          <w:szCs w:val="28"/>
        </w:rPr>
        <w:br/>
        <w:t>со дня поступления уведомления. Указанный с</w:t>
      </w:r>
      <w:r>
        <w:rPr>
          <w:sz w:val="28"/>
          <w:szCs w:val="28"/>
        </w:rPr>
        <w:t xml:space="preserve">рок может быть продлен, </w:t>
      </w:r>
      <w:r>
        <w:rPr>
          <w:sz w:val="28"/>
          <w:szCs w:val="28"/>
        </w:rPr>
        <w:br/>
        <w:t>но не более чем на 30 дней.</w:t>
      </w:r>
    </w:p>
    <w:p w14:paraId="2D5FF4FE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Мотивированное заключение по итогам рассмотрения уведомления должно содержать:</w:t>
      </w:r>
    </w:p>
    <w:p w14:paraId="55467589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информацию, изложенную в уведомлении;</w:t>
      </w:r>
    </w:p>
    <w:p w14:paraId="0B17EAA1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информацию, полученную от государственных органов, органов местного самоуправления</w:t>
      </w:r>
      <w:r>
        <w:rPr>
          <w:sz w:val="28"/>
          <w:szCs w:val="28"/>
        </w:rPr>
        <w:t xml:space="preserve"> и заинтересованных организаций на основании запросов;</w:t>
      </w:r>
    </w:p>
    <w:p w14:paraId="2F90DE82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мотивированный вывод по результатам предварительного рассмотрения уведомления, а также рекомендации для принятия одного из решений </w:t>
      </w:r>
      <w:r>
        <w:rPr>
          <w:sz w:val="28"/>
          <w:szCs w:val="28"/>
        </w:rPr>
        <w:br/>
        <w:t>в соответствии с законодательством Российской Федерации, антикоррупци</w:t>
      </w:r>
      <w:r>
        <w:rPr>
          <w:sz w:val="28"/>
          <w:szCs w:val="28"/>
        </w:rPr>
        <w:t xml:space="preserve">онной политики </w:t>
      </w:r>
      <w:r>
        <w:rPr>
          <w:i/>
          <w:iCs/>
          <w:sz w:val="28"/>
          <w:szCs w:val="28"/>
        </w:rPr>
        <w:t>(указать исполнительный орган/орган местного самоуправления)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или иного решения.</w:t>
      </w:r>
    </w:p>
    <w:p w14:paraId="63B4E7A8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Комиссия рассматривает уведомления, переданные ей                                         в соответствии с решением работодателя либо лица, его замещающего, </w:t>
      </w:r>
      <w:r>
        <w:rPr>
          <w:sz w:val="28"/>
          <w:szCs w:val="28"/>
        </w:rPr>
        <w:t>принимает по ним решения в порядке, установленном Положением                                о Комиссии.</w:t>
      </w:r>
    </w:p>
    <w:p w14:paraId="2E280E58" w14:textId="77777777" w:rsidR="00A90353" w:rsidRDefault="009E23B5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Работодатель по результатам рассмотрения уведомления </w:t>
      </w:r>
      <w:r>
        <w:rPr>
          <w:sz w:val="28"/>
          <w:szCs w:val="28"/>
        </w:rPr>
        <w:br/>
        <w:t>и мотивированного заключения по нему, подготовленного лицом, ответственным за профилактику кор</w:t>
      </w:r>
      <w:r>
        <w:rPr>
          <w:sz w:val="28"/>
          <w:szCs w:val="28"/>
        </w:rPr>
        <w:t>рупционных правонарушений, принимает одно из следующих решений:</w:t>
      </w:r>
    </w:p>
    <w:p w14:paraId="51BB188A" w14:textId="77777777" w:rsidR="00A90353" w:rsidRDefault="009E23B5">
      <w:pPr>
        <w:spacing w:line="30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 исполнении должностных обязанностей руководителем учреждения, представившем уведомление, конфликт интересов отсутствует;</w:t>
      </w:r>
    </w:p>
    <w:p w14:paraId="11A9466B" w14:textId="77777777" w:rsidR="00A90353" w:rsidRDefault="009E23B5">
      <w:pPr>
        <w:spacing w:line="300" w:lineRule="auto"/>
        <w:ind w:firstLine="540"/>
        <w:jc w:val="both"/>
        <w:rPr>
          <w:sz w:val="28"/>
          <w:szCs w:val="28"/>
        </w:rPr>
      </w:pPr>
      <w:bookmarkStart w:id="1" w:name="Par14"/>
      <w:bookmarkEnd w:id="1"/>
      <w:r>
        <w:rPr>
          <w:sz w:val="28"/>
          <w:szCs w:val="28"/>
        </w:rPr>
        <w:t>б) признать, что при исполнении должностных обязан</w:t>
      </w:r>
      <w:r>
        <w:rPr>
          <w:sz w:val="28"/>
          <w:szCs w:val="28"/>
        </w:rPr>
        <w:t>ностей руководителем учреждения, представившем уведомление, личная заинтересованность приводит или может привести к конфликту интересов;</w:t>
      </w:r>
    </w:p>
    <w:p w14:paraId="25FF3A02" w14:textId="77777777" w:rsidR="00A90353" w:rsidRDefault="009E23B5">
      <w:pPr>
        <w:spacing w:line="300" w:lineRule="auto"/>
        <w:ind w:firstLine="540"/>
        <w:jc w:val="both"/>
        <w:rPr>
          <w:sz w:val="28"/>
          <w:szCs w:val="28"/>
        </w:rPr>
      </w:pPr>
      <w:bookmarkStart w:id="2" w:name="Par15"/>
      <w:bookmarkEnd w:id="2"/>
      <w:r>
        <w:rPr>
          <w:sz w:val="28"/>
          <w:szCs w:val="28"/>
        </w:rPr>
        <w:t>в) признать, что руководителем учреждения, представившем уведомление, не соблюдались требования об урегулировании конфл</w:t>
      </w:r>
      <w:r>
        <w:rPr>
          <w:sz w:val="28"/>
          <w:szCs w:val="28"/>
        </w:rPr>
        <w:t xml:space="preserve">икта интересов. </w:t>
      </w:r>
    </w:p>
    <w:p w14:paraId="4B612EF9" w14:textId="77777777" w:rsidR="00A90353" w:rsidRDefault="009E23B5">
      <w:pPr>
        <w:spacing w:line="30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 В случае принятия решения, предусмотренного </w:t>
      </w:r>
      <w:hyperlink w:anchor="Par14" w:tgtFrame="#Par14">
        <w:r>
          <w:rPr>
            <w:sz w:val="28"/>
            <w:szCs w:val="28"/>
          </w:rPr>
          <w:t>подпунктом "б" пункта 1</w:t>
        </w:r>
      </w:hyperlink>
      <w:r>
        <w:rPr>
          <w:sz w:val="28"/>
          <w:szCs w:val="28"/>
        </w:rPr>
        <w:t xml:space="preserve">2 настоящего Порядка, работодатель самостоятельно, или по рекомендации Комиссии (если уведомление и мотивированное заключение </w:t>
      </w:r>
      <w:r>
        <w:rPr>
          <w:sz w:val="28"/>
          <w:szCs w:val="28"/>
        </w:rPr>
        <w:br/>
        <w:t xml:space="preserve">по результатам его рассмотрения передавались на рассмотрение в Комиссию) </w:t>
      </w:r>
      <w:r>
        <w:rPr>
          <w:sz w:val="28"/>
          <w:szCs w:val="28"/>
        </w:rPr>
        <w:br/>
        <w:t>в соответствии с законодательством Российской Федерации</w:t>
      </w:r>
      <w:r>
        <w:rPr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интересов, либо рекомендует руководителю учреждения принять такие меры.</w:t>
      </w:r>
    </w:p>
    <w:p w14:paraId="6A53F4E6" w14:textId="77777777" w:rsidR="00A90353" w:rsidRDefault="009E23B5">
      <w:pPr>
        <w:spacing w:line="30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В случае принятия решения, предусмотренного </w:t>
      </w:r>
      <w:hyperlink w:anchor="Par15" w:tgtFrame="#Par15">
        <w:r>
          <w:rPr>
            <w:sz w:val="28"/>
            <w:szCs w:val="28"/>
          </w:rPr>
          <w:t>под</w:t>
        </w:r>
        <w:r>
          <w:rPr>
            <w:sz w:val="28"/>
            <w:szCs w:val="28"/>
          </w:rPr>
          <w:t>пунктом "в" пункта 1</w:t>
        </w:r>
      </w:hyperlink>
      <w:r>
        <w:rPr>
          <w:sz w:val="28"/>
          <w:szCs w:val="28"/>
        </w:rPr>
        <w:t xml:space="preserve">2 настоящего Порядка, работодатель самостоятельно, или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по рекомендации Комиссии (если уведомление и мотивированное заключение </w:t>
      </w:r>
      <w:r>
        <w:rPr>
          <w:sz w:val="28"/>
          <w:szCs w:val="28"/>
        </w:rPr>
        <w:br/>
        <w:t>по результатам его рассмотрения передавались на рассмотрение в Комиссию) применяет к руководителю учреждения</w:t>
      </w:r>
      <w:r>
        <w:rPr>
          <w:sz w:val="28"/>
          <w:szCs w:val="28"/>
        </w:rPr>
        <w:t xml:space="preserve"> конкретную меру ответственности </w:t>
      </w:r>
      <w:r>
        <w:rPr>
          <w:sz w:val="28"/>
          <w:szCs w:val="28"/>
        </w:rPr>
        <w:br/>
        <w:t xml:space="preserve">в соответствии с законодательством Российской Федерации и с учетом </w:t>
      </w:r>
      <w:r>
        <w:rPr>
          <w:sz w:val="28"/>
          <w:szCs w:val="28"/>
        </w:rPr>
        <w:br/>
        <w:t xml:space="preserve">антикоррупционной политики,  утвержденной </w:t>
      </w:r>
      <w:r>
        <w:rPr>
          <w:i/>
          <w:iCs/>
          <w:sz w:val="28"/>
          <w:szCs w:val="28"/>
        </w:rPr>
        <w:t>(указать правовой акт и исполнительный орган/орган местного самоуправления).</w:t>
      </w:r>
    </w:p>
    <w:p w14:paraId="31E711B8" w14:textId="77777777" w:rsidR="00A90353" w:rsidRDefault="009E23B5">
      <w:pPr>
        <w:spacing w:line="30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 Руководитель учреждения, не при</w:t>
      </w:r>
      <w:r>
        <w:rPr>
          <w:sz w:val="28"/>
          <w:szCs w:val="28"/>
        </w:rPr>
        <w:t>нявший мер по предотвращению или урегулированию конфликта интересов, несет ответственность, предусмотренную законодательством Российской Федерации.</w:t>
      </w:r>
    </w:p>
    <w:p w14:paraId="089F847B" w14:textId="77777777" w:rsidR="00A90353" w:rsidRDefault="00A90353">
      <w:pPr>
        <w:jc w:val="both"/>
        <w:rPr>
          <w:sz w:val="28"/>
          <w:szCs w:val="28"/>
        </w:rPr>
      </w:pPr>
    </w:p>
    <w:p w14:paraId="6AAA24D8" w14:textId="77777777" w:rsidR="00A90353" w:rsidRDefault="00A90353">
      <w:pPr>
        <w:jc w:val="both"/>
        <w:rPr>
          <w:sz w:val="28"/>
          <w:szCs w:val="28"/>
        </w:rPr>
      </w:pPr>
    </w:p>
    <w:p w14:paraId="1C545B39" w14:textId="77777777" w:rsidR="00A90353" w:rsidRDefault="00A90353">
      <w:pPr>
        <w:jc w:val="both"/>
        <w:rPr>
          <w:sz w:val="28"/>
          <w:szCs w:val="28"/>
        </w:rPr>
      </w:pPr>
    </w:p>
    <w:p w14:paraId="6B3C4AA2" w14:textId="77777777" w:rsidR="00A90353" w:rsidRDefault="00A90353">
      <w:pPr>
        <w:jc w:val="both"/>
        <w:rPr>
          <w:sz w:val="28"/>
          <w:szCs w:val="28"/>
        </w:rPr>
      </w:pPr>
    </w:p>
    <w:p w14:paraId="03081A26" w14:textId="77777777" w:rsidR="00A90353" w:rsidRDefault="00A90353">
      <w:pPr>
        <w:jc w:val="both"/>
        <w:rPr>
          <w:sz w:val="28"/>
          <w:szCs w:val="28"/>
        </w:rPr>
      </w:pPr>
    </w:p>
    <w:p w14:paraId="68DFC97E" w14:textId="77777777" w:rsidR="00A90353" w:rsidRDefault="00A90353">
      <w:pPr>
        <w:jc w:val="both"/>
        <w:rPr>
          <w:sz w:val="28"/>
          <w:szCs w:val="28"/>
        </w:rPr>
      </w:pPr>
    </w:p>
    <w:p w14:paraId="6C41CEA0" w14:textId="77777777" w:rsidR="00A90353" w:rsidRDefault="00A90353">
      <w:pPr>
        <w:jc w:val="both"/>
        <w:rPr>
          <w:sz w:val="28"/>
          <w:szCs w:val="28"/>
        </w:rPr>
      </w:pPr>
    </w:p>
    <w:p w14:paraId="33A0B787" w14:textId="77777777" w:rsidR="00A90353" w:rsidRDefault="00A90353">
      <w:pPr>
        <w:jc w:val="both"/>
        <w:rPr>
          <w:sz w:val="28"/>
          <w:szCs w:val="28"/>
        </w:rPr>
      </w:pPr>
    </w:p>
    <w:p w14:paraId="37AD82FF" w14:textId="77777777" w:rsidR="00A90353" w:rsidRDefault="00A90353">
      <w:pPr>
        <w:jc w:val="both"/>
        <w:rPr>
          <w:sz w:val="28"/>
          <w:szCs w:val="28"/>
        </w:rPr>
      </w:pPr>
    </w:p>
    <w:p w14:paraId="16873905" w14:textId="77777777" w:rsidR="00A90353" w:rsidRDefault="00A90353">
      <w:pPr>
        <w:jc w:val="both"/>
        <w:rPr>
          <w:sz w:val="28"/>
          <w:szCs w:val="28"/>
        </w:rPr>
      </w:pPr>
    </w:p>
    <w:p w14:paraId="5CA33A20" w14:textId="77777777" w:rsidR="00A90353" w:rsidRDefault="00A90353">
      <w:pPr>
        <w:jc w:val="both"/>
        <w:rPr>
          <w:sz w:val="28"/>
          <w:szCs w:val="28"/>
        </w:rPr>
      </w:pPr>
    </w:p>
    <w:p w14:paraId="7CF9B823" w14:textId="77777777" w:rsidR="00A90353" w:rsidRDefault="00A90353">
      <w:pPr>
        <w:jc w:val="both"/>
        <w:rPr>
          <w:sz w:val="28"/>
          <w:szCs w:val="28"/>
        </w:rPr>
      </w:pPr>
    </w:p>
    <w:p w14:paraId="131A00BE" w14:textId="77777777" w:rsidR="00A90353" w:rsidRDefault="00A90353">
      <w:pPr>
        <w:jc w:val="both"/>
        <w:rPr>
          <w:sz w:val="28"/>
          <w:szCs w:val="28"/>
        </w:rPr>
      </w:pPr>
    </w:p>
    <w:p w14:paraId="679B2D65" w14:textId="77777777" w:rsidR="00A90353" w:rsidRDefault="00A90353">
      <w:pPr>
        <w:jc w:val="both"/>
        <w:rPr>
          <w:sz w:val="28"/>
          <w:szCs w:val="28"/>
        </w:rPr>
      </w:pPr>
    </w:p>
    <w:p w14:paraId="47297A9F" w14:textId="77777777" w:rsidR="00A90353" w:rsidRDefault="00A90353">
      <w:pPr>
        <w:jc w:val="both"/>
        <w:rPr>
          <w:sz w:val="28"/>
          <w:szCs w:val="28"/>
        </w:rPr>
      </w:pPr>
    </w:p>
    <w:p w14:paraId="1D51F410" w14:textId="77777777" w:rsidR="00A90353" w:rsidRDefault="00A90353">
      <w:pPr>
        <w:jc w:val="both"/>
        <w:rPr>
          <w:sz w:val="28"/>
          <w:szCs w:val="28"/>
        </w:rPr>
      </w:pPr>
    </w:p>
    <w:p w14:paraId="6C0CDC88" w14:textId="77777777" w:rsidR="00A90353" w:rsidRDefault="00A90353">
      <w:pPr>
        <w:jc w:val="both"/>
        <w:rPr>
          <w:sz w:val="28"/>
          <w:szCs w:val="28"/>
        </w:rPr>
      </w:pPr>
    </w:p>
    <w:p w14:paraId="44753BA0" w14:textId="77777777" w:rsidR="00A90353" w:rsidRDefault="00A90353">
      <w:pPr>
        <w:jc w:val="both"/>
        <w:rPr>
          <w:sz w:val="28"/>
          <w:szCs w:val="28"/>
        </w:rPr>
      </w:pPr>
    </w:p>
    <w:p w14:paraId="607D4A75" w14:textId="77777777" w:rsidR="00A90353" w:rsidRDefault="00A90353">
      <w:pPr>
        <w:jc w:val="both"/>
        <w:rPr>
          <w:sz w:val="28"/>
          <w:szCs w:val="28"/>
        </w:rPr>
      </w:pPr>
    </w:p>
    <w:p w14:paraId="419E4278" w14:textId="77777777" w:rsidR="00A90353" w:rsidRDefault="00A90353">
      <w:pPr>
        <w:jc w:val="both"/>
        <w:rPr>
          <w:sz w:val="28"/>
          <w:szCs w:val="28"/>
        </w:rPr>
      </w:pPr>
    </w:p>
    <w:p w14:paraId="6F68D8DF" w14:textId="77777777" w:rsidR="00A90353" w:rsidRDefault="00A90353">
      <w:pPr>
        <w:jc w:val="both"/>
        <w:rPr>
          <w:sz w:val="28"/>
          <w:szCs w:val="28"/>
        </w:rPr>
      </w:pPr>
    </w:p>
    <w:p w14:paraId="2454D6B4" w14:textId="77777777" w:rsidR="00A90353" w:rsidRDefault="00A90353">
      <w:pPr>
        <w:jc w:val="both"/>
        <w:rPr>
          <w:sz w:val="28"/>
          <w:szCs w:val="28"/>
        </w:rPr>
      </w:pPr>
    </w:p>
    <w:p w14:paraId="65BD7C3F" w14:textId="77777777" w:rsidR="00A90353" w:rsidRDefault="00A90353">
      <w:pPr>
        <w:jc w:val="both"/>
        <w:rPr>
          <w:sz w:val="28"/>
          <w:szCs w:val="28"/>
        </w:rPr>
      </w:pPr>
    </w:p>
    <w:p w14:paraId="31547A51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10E551D1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488070FA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027B0D8D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45C38ED3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7A4AFBC2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29A940C8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5D270382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3CBE7DAD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72E81B74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4D722787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2F633F95" w14:textId="77777777" w:rsidR="00A90353" w:rsidRDefault="009E23B5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0D8B134B" w14:textId="77777777" w:rsidR="00A90353" w:rsidRDefault="009E23B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к Порядку</w:t>
      </w:r>
    </w:p>
    <w:p w14:paraId="2B6FE7C2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7F1ACA33" w14:textId="77777777" w:rsidR="00A90353" w:rsidRDefault="00A90353">
      <w:pPr>
        <w:jc w:val="right"/>
        <w:outlineLvl w:val="0"/>
        <w:rPr>
          <w:sz w:val="28"/>
          <w:szCs w:val="28"/>
        </w:rPr>
      </w:pPr>
    </w:p>
    <w:tbl>
      <w:tblPr>
        <w:tblW w:w="5319" w:type="dxa"/>
        <w:tblInd w:w="4536" w:type="dxa"/>
        <w:tblLayout w:type="fixed"/>
        <w:tblLook w:val="04A0" w:firstRow="1" w:lastRow="0" w:firstColumn="1" w:lastColumn="0" w:noHBand="0" w:noVBand="1"/>
      </w:tblPr>
      <w:tblGrid>
        <w:gridCol w:w="4785"/>
        <w:gridCol w:w="534"/>
      </w:tblGrid>
      <w:tr w:rsidR="00A90353" w14:paraId="4B2B05AE" w14:textId="77777777">
        <w:tc>
          <w:tcPr>
            <w:tcW w:w="5318" w:type="dxa"/>
            <w:gridSpan w:val="2"/>
            <w:tcBorders>
              <w:top w:val="single" w:sz="4" w:space="0" w:color="000000"/>
            </w:tcBorders>
          </w:tcPr>
          <w:p w14:paraId="41CC06BB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(ФИО, должность работодателя)</w:t>
            </w:r>
          </w:p>
        </w:tc>
      </w:tr>
      <w:tr w:rsidR="00A90353" w14:paraId="2EC75A92" w14:textId="77777777">
        <w:tc>
          <w:tcPr>
            <w:tcW w:w="4784" w:type="dxa"/>
            <w:tcBorders>
              <w:bottom w:val="single" w:sz="4" w:space="0" w:color="000000"/>
            </w:tcBorders>
          </w:tcPr>
          <w:p w14:paraId="4C85C491" w14:textId="77777777" w:rsidR="00A90353" w:rsidRDefault="00A90353">
            <w:pPr>
              <w:widowControl w:val="0"/>
              <w:ind w:right="279"/>
              <w:rPr>
                <w:sz w:val="22"/>
                <w:szCs w:val="22"/>
              </w:rPr>
            </w:pPr>
          </w:p>
        </w:tc>
        <w:tc>
          <w:tcPr>
            <w:tcW w:w="534" w:type="dxa"/>
          </w:tcPr>
          <w:p w14:paraId="42D2DF25" w14:textId="77777777" w:rsidR="00A90353" w:rsidRDefault="00A90353">
            <w:pPr>
              <w:widowControl w:val="0"/>
            </w:pPr>
          </w:p>
        </w:tc>
      </w:tr>
      <w:tr w:rsidR="00A90353" w14:paraId="29C4E36A" w14:textId="77777777">
        <w:tc>
          <w:tcPr>
            <w:tcW w:w="5318" w:type="dxa"/>
            <w:gridSpan w:val="2"/>
            <w:tcBorders>
              <w:bottom w:val="single" w:sz="4" w:space="0" w:color="000000"/>
            </w:tcBorders>
          </w:tcPr>
          <w:p w14:paraId="30EA5B7F" w14:textId="77777777" w:rsidR="00A90353" w:rsidRDefault="00A9035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90353" w14:paraId="3C1B74F4" w14:textId="77777777">
        <w:tc>
          <w:tcPr>
            <w:tcW w:w="5318" w:type="dxa"/>
            <w:gridSpan w:val="2"/>
            <w:tcBorders>
              <w:top w:val="single" w:sz="4" w:space="0" w:color="000000"/>
            </w:tcBorders>
          </w:tcPr>
          <w:p w14:paraId="01552FE7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(ФИО руководителя учреждения (организации), замещаемая должность)</w:t>
            </w:r>
          </w:p>
        </w:tc>
      </w:tr>
    </w:tbl>
    <w:p w14:paraId="04628BCA" w14:textId="77777777" w:rsidR="00A90353" w:rsidRDefault="00A90353">
      <w:pPr>
        <w:jc w:val="center"/>
        <w:rPr>
          <w:sz w:val="20"/>
          <w:szCs w:val="20"/>
        </w:rPr>
      </w:pPr>
    </w:p>
    <w:p w14:paraId="53996679" w14:textId="77777777" w:rsidR="00A90353" w:rsidRDefault="00A90353">
      <w:pPr>
        <w:jc w:val="center"/>
        <w:rPr>
          <w:b/>
          <w:sz w:val="28"/>
          <w:szCs w:val="28"/>
        </w:rPr>
      </w:pPr>
    </w:p>
    <w:p w14:paraId="3EFD2299" w14:textId="77777777" w:rsidR="00A90353" w:rsidRDefault="00A90353">
      <w:pPr>
        <w:jc w:val="center"/>
        <w:rPr>
          <w:b/>
          <w:sz w:val="28"/>
          <w:szCs w:val="28"/>
        </w:rPr>
      </w:pPr>
    </w:p>
    <w:p w14:paraId="10251DFA" w14:textId="77777777" w:rsidR="00A90353" w:rsidRDefault="009E2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7AFBC3DA" w14:textId="77777777" w:rsidR="00A90353" w:rsidRDefault="009E2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14:paraId="27957FB4" w14:textId="77777777" w:rsidR="00A90353" w:rsidRDefault="009E2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конфликту интересов</w:t>
      </w:r>
    </w:p>
    <w:p w14:paraId="2D50D975" w14:textId="77777777" w:rsidR="00A90353" w:rsidRDefault="00A90353">
      <w:pPr>
        <w:rPr>
          <w:sz w:val="28"/>
          <w:szCs w:val="28"/>
        </w:rPr>
      </w:pPr>
    </w:p>
    <w:p w14:paraId="11B338C5" w14:textId="77777777" w:rsidR="00A90353" w:rsidRDefault="009E23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</w:t>
      </w:r>
      <w:r>
        <w:rPr>
          <w:sz w:val="28"/>
          <w:szCs w:val="28"/>
        </w:rPr>
        <w:t>приводит или может привести к конфликту интересов (нужное подчеркнуть).</w:t>
      </w:r>
    </w:p>
    <w:p w14:paraId="23959A2F" w14:textId="77777777" w:rsidR="00A90353" w:rsidRDefault="009E23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</w:t>
      </w:r>
    </w:p>
    <w:p w14:paraId="3D48D4E4" w14:textId="77777777" w:rsidR="00A90353" w:rsidRDefault="009E23B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14:paraId="2E1C042C" w14:textId="77777777" w:rsidR="00A90353" w:rsidRDefault="009E23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p w14:paraId="03D8E18E" w14:textId="77777777" w:rsidR="00A90353" w:rsidRDefault="009E23B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251C8B2" w14:textId="77777777" w:rsidR="00A90353" w:rsidRDefault="009E23B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</w:t>
      </w:r>
    </w:p>
    <w:p w14:paraId="068D32C7" w14:textId="77777777" w:rsidR="00A90353" w:rsidRDefault="009E23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71E1B529" w14:textId="77777777" w:rsidR="00A90353" w:rsidRDefault="009E23B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AEFE0EC" w14:textId="77777777" w:rsidR="00A90353" w:rsidRDefault="009E23B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F94C7D3" w14:textId="77777777" w:rsidR="00A90353" w:rsidRDefault="00A90353">
      <w:pPr>
        <w:jc w:val="both"/>
        <w:rPr>
          <w:sz w:val="28"/>
          <w:szCs w:val="28"/>
        </w:rPr>
      </w:pPr>
    </w:p>
    <w:p w14:paraId="69C2E0DC" w14:textId="77777777" w:rsidR="00A90353" w:rsidRDefault="00A90353">
      <w:pPr>
        <w:jc w:val="both"/>
        <w:rPr>
          <w:sz w:val="28"/>
          <w:szCs w:val="28"/>
        </w:rPr>
      </w:pPr>
    </w:p>
    <w:p w14:paraId="743957BF" w14:textId="77777777" w:rsidR="00A90353" w:rsidRDefault="00A90353">
      <w:pPr>
        <w:jc w:val="both"/>
        <w:rPr>
          <w:sz w:val="28"/>
          <w:szCs w:val="28"/>
        </w:rPr>
      </w:pPr>
    </w:p>
    <w:p w14:paraId="56E835F1" w14:textId="77777777" w:rsidR="00A90353" w:rsidRDefault="00A90353">
      <w:pPr>
        <w:jc w:val="both"/>
        <w:rPr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823"/>
        <w:gridCol w:w="280"/>
        <w:gridCol w:w="2235"/>
        <w:gridCol w:w="282"/>
        <w:gridCol w:w="2736"/>
      </w:tblGrid>
      <w:tr w:rsidR="00A90353" w14:paraId="04377416" w14:textId="77777777">
        <w:tc>
          <w:tcPr>
            <w:tcW w:w="3823" w:type="dxa"/>
          </w:tcPr>
          <w:p w14:paraId="256A4C9F" w14:textId="77777777" w:rsidR="00A90353" w:rsidRDefault="009E23B5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«___» ___________ 20___ года</w:t>
            </w:r>
          </w:p>
        </w:tc>
        <w:tc>
          <w:tcPr>
            <w:tcW w:w="280" w:type="dxa"/>
          </w:tcPr>
          <w:p w14:paraId="7A0A4314" w14:textId="77777777" w:rsidR="00A90353" w:rsidRDefault="00A9035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2235" w:type="dxa"/>
            <w:tcBorders>
              <w:bottom w:val="single" w:sz="4" w:space="0" w:color="000000"/>
            </w:tcBorders>
          </w:tcPr>
          <w:p w14:paraId="76BC55DE" w14:textId="77777777" w:rsidR="00A90353" w:rsidRDefault="00A9035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82" w:type="dxa"/>
          </w:tcPr>
          <w:p w14:paraId="32370C60" w14:textId="77777777" w:rsidR="00A90353" w:rsidRDefault="00A9035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2736" w:type="dxa"/>
            <w:tcBorders>
              <w:bottom w:val="single" w:sz="4" w:space="0" w:color="000000"/>
            </w:tcBorders>
          </w:tcPr>
          <w:p w14:paraId="04E299EB" w14:textId="77777777" w:rsidR="00A90353" w:rsidRDefault="00A90353">
            <w:pPr>
              <w:widowControl w:val="0"/>
              <w:jc w:val="center"/>
              <w:rPr>
                <w:szCs w:val="28"/>
              </w:rPr>
            </w:pPr>
          </w:p>
        </w:tc>
      </w:tr>
      <w:tr w:rsidR="00A90353" w14:paraId="77D49447" w14:textId="77777777">
        <w:trPr>
          <w:trHeight w:val="136"/>
        </w:trPr>
        <w:tc>
          <w:tcPr>
            <w:tcW w:w="3823" w:type="dxa"/>
          </w:tcPr>
          <w:p w14:paraId="5E6D2DCE" w14:textId="77777777" w:rsidR="00A90353" w:rsidRDefault="00A90353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0" w:type="dxa"/>
          </w:tcPr>
          <w:p w14:paraId="1D83326C" w14:textId="77777777" w:rsidR="00A90353" w:rsidRDefault="00A90353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4D321301" w14:textId="77777777" w:rsidR="00A90353" w:rsidRDefault="009E23B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лица, направляющего уведомление)</w:t>
            </w:r>
          </w:p>
        </w:tc>
        <w:tc>
          <w:tcPr>
            <w:tcW w:w="282" w:type="dxa"/>
          </w:tcPr>
          <w:p w14:paraId="150FE8EE" w14:textId="77777777" w:rsidR="00A90353" w:rsidRDefault="00A90353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</w:tcBorders>
          </w:tcPr>
          <w:p w14:paraId="1E67A497" w14:textId="77777777" w:rsidR="00A90353" w:rsidRDefault="009E23B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  <w:p w14:paraId="0921FC31" w14:textId="77777777" w:rsidR="00A90353" w:rsidRDefault="00A90353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314955A4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65673324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4321DF9E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058C8DB0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7C2451E1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186626BE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21E90032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02B94859" w14:textId="77777777" w:rsidR="00A90353" w:rsidRDefault="00A90353">
      <w:pPr>
        <w:jc w:val="right"/>
        <w:outlineLvl w:val="0"/>
        <w:rPr>
          <w:sz w:val="28"/>
          <w:szCs w:val="28"/>
        </w:rPr>
      </w:pPr>
    </w:p>
    <w:p w14:paraId="19192B11" w14:textId="77777777" w:rsidR="00A90353" w:rsidRDefault="009E23B5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7595EF83" w14:textId="77777777" w:rsidR="00A90353" w:rsidRDefault="009E23B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к Порядку</w:t>
      </w:r>
    </w:p>
    <w:p w14:paraId="1412583F" w14:textId="77777777" w:rsidR="00A90353" w:rsidRDefault="00A90353">
      <w:pPr>
        <w:jc w:val="center"/>
        <w:rPr>
          <w:sz w:val="28"/>
          <w:szCs w:val="28"/>
        </w:rPr>
      </w:pPr>
    </w:p>
    <w:p w14:paraId="1ED032D8" w14:textId="77777777" w:rsidR="00A90353" w:rsidRDefault="00A90353">
      <w:pPr>
        <w:jc w:val="center"/>
        <w:rPr>
          <w:sz w:val="28"/>
          <w:szCs w:val="28"/>
        </w:rPr>
      </w:pPr>
    </w:p>
    <w:p w14:paraId="343B46A9" w14:textId="77777777" w:rsidR="00A90353" w:rsidRDefault="009E23B5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14:paraId="61129217" w14:textId="77777777" w:rsidR="00A90353" w:rsidRDefault="009E23B5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уведомлений о возникновении личной</w:t>
      </w:r>
    </w:p>
    <w:p w14:paraId="207B6E40" w14:textId="77777777" w:rsidR="00A90353" w:rsidRDefault="009E23B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заинтересованности, которая приводит или может</w:t>
      </w:r>
    </w:p>
    <w:p w14:paraId="3A414453" w14:textId="77777777" w:rsidR="00A90353" w:rsidRDefault="009E23B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привести к конфликту интересов</w:t>
      </w:r>
    </w:p>
    <w:p w14:paraId="74E6EB08" w14:textId="77777777" w:rsidR="00A90353" w:rsidRDefault="00A90353">
      <w:pPr>
        <w:jc w:val="both"/>
        <w:outlineLvl w:val="0"/>
        <w:rPr>
          <w:sz w:val="20"/>
          <w:szCs w:val="20"/>
        </w:rPr>
      </w:pPr>
    </w:p>
    <w:tbl>
      <w:tblPr>
        <w:tblW w:w="10601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7"/>
        <w:gridCol w:w="853"/>
        <w:gridCol w:w="1344"/>
        <w:gridCol w:w="2324"/>
        <w:gridCol w:w="2085"/>
        <w:gridCol w:w="1513"/>
        <w:gridCol w:w="1455"/>
      </w:tblGrid>
      <w:tr w:rsidR="00A90353" w14:paraId="71BDEB97" w14:textId="7777777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8BAA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D90B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</w:t>
            </w:r>
            <w:r>
              <w:rPr>
                <w:sz w:val="22"/>
                <w:szCs w:val="22"/>
              </w:rPr>
              <w:t>ный номер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3E23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</w:p>
          <w:p w14:paraId="712C6E99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 уведомления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D207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инициалы, </w:t>
            </w:r>
          </w:p>
          <w:p w14:paraId="04D5267F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замещаемая должность лица, подавшего </w:t>
            </w:r>
          </w:p>
          <w:p w14:paraId="00328259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уведомление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4A41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инициалы лица, </w:t>
            </w:r>
          </w:p>
          <w:p w14:paraId="419062C0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регистрирующего </w:t>
            </w:r>
          </w:p>
          <w:p w14:paraId="5B293E62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уведомление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1F40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лица, подавшего уведомление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B86F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</w:p>
          <w:p w14:paraId="31826087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уведомления работодателю</w:t>
            </w:r>
          </w:p>
        </w:tc>
      </w:tr>
      <w:tr w:rsidR="00A90353" w14:paraId="66DF87CE" w14:textId="77777777"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E3D0" w14:textId="77777777" w:rsidR="00A90353" w:rsidRDefault="009E23B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6208" w14:textId="77777777" w:rsidR="00A90353" w:rsidRDefault="009E23B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7A9D" w14:textId="77777777" w:rsidR="00A90353" w:rsidRDefault="009E23B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AB3B" w14:textId="77777777" w:rsidR="00A90353" w:rsidRDefault="009E23B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DA3C" w14:textId="77777777" w:rsidR="00A90353" w:rsidRDefault="009E23B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2DE6" w14:textId="77777777" w:rsidR="00A90353" w:rsidRDefault="009E23B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C55F" w14:textId="77777777" w:rsidR="00A90353" w:rsidRDefault="009E23B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0353" w14:paraId="600BE282" w14:textId="7777777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CFD1" w14:textId="77777777" w:rsidR="00A90353" w:rsidRDefault="00A9035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4091" w14:textId="77777777" w:rsidR="00A90353" w:rsidRDefault="00A9035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EAFE" w14:textId="77777777" w:rsidR="00A90353" w:rsidRDefault="00A9035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F6E7" w14:textId="77777777" w:rsidR="00A90353" w:rsidRDefault="00A9035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D395" w14:textId="77777777" w:rsidR="00A90353" w:rsidRDefault="00A9035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E8E7" w14:textId="77777777" w:rsidR="00A90353" w:rsidRDefault="00A9035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9D5D" w14:textId="77777777" w:rsidR="00A90353" w:rsidRDefault="00A90353">
            <w:pPr>
              <w:widowControl w:val="0"/>
              <w:rPr>
                <w:sz w:val="20"/>
                <w:szCs w:val="20"/>
              </w:rPr>
            </w:pPr>
          </w:p>
        </w:tc>
      </w:tr>
      <w:tr w:rsidR="00A90353" w14:paraId="4F159F01" w14:textId="7777777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7A74" w14:textId="77777777" w:rsidR="00A90353" w:rsidRDefault="00A9035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9D31" w14:textId="77777777" w:rsidR="00A90353" w:rsidRDefault="00A9035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2D9A" w14:textId="77777777" w:rsidR="00A90353" w:rsidRDefault="00A9035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4DC0" w14:textId="77777777" w:rsidR="00A90353" w:rsidRDefault="00A9035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B2AA" w14:textId="77777777" w:rsidR="00A90353" w:rsidRDefault="00A9035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FD99" w14:textId="77777777" w:rsidR="00A90353" w:rsidRDefault="00A9035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A840" w14:textId="77777777" w:rsidR="00A90353" w:rsidRDefault="00A90353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0B81B7AB" w14:textId="77777777" w:rsidR="00A90353" w:rsidRDefault="00A90353">
      <w:pPr>
        <w:jc w:val="center"/>
        <w:rPr>
          <w:sz w:val="28"/>
          <w:szCs w:val="28"/>
        </w:rPr>
      </w:pPr>
    </w:p>
    <w:p w14:paraId="0A6FC77B" w14:textId="77777777" w:rsidR="00A90353" w:rsidRDefault="00A90353">
      <w:pPr>
        <w:jc w:val="center"/>
        <w:rPr>
          <w:sz w:val="28"/>
          <w:szCs w:val="28"/>
        </w:rPr>
      </w:pPr>
    </w:p>
    <w:p w14:paraId="7D448189" w14:textId="77777777" w:rsidR="00A90353" w:rsidRDefault="00A90353">
      <w:pPr>
        <w:jc w:val="center"/>
        <w:rPr>
          <w:sz w:val="28"/>
          <w:szCs w:val="28"/>
        </w:rPr>
      </w:pPr>
    </w:p>
    <w:p w14:paraId="482A6C64" w14:textId="77777777" w:rsidR="00A90353" w:rsidRDefault="00A90353">
      <w:pPr>
        <w:jc w:val="center"/>
        <w:rPr>
          <w:sz w:val="28"/>
          <w:szCs w:val="28"/>
        </w:rPr>
      </w:pPr>
    </w:p>
    <w:p w14:paraId="1E8D097A" w14:textId="77777777" w:rsidR="00A90353" w:rsidRDefault="00A90353">
      <w:pPr>
        <w:jc w:val="center"/>
        <w:rPr>
          <w:sz w:val="28"/>
          <w:szCs w:val="28"/>
        </w:rPr>
      </w:pPr>
    </w:p>
    <w:p w14:paraId="23B15C4C" w14:textId="77777777" w:rsidR="00A90353" w:rsidRDefault="00A90353">
      <w:pPr>
        <w:jc w:val="center"/>
        <w:rPr>
          <w:sz w:val="28"/>
          <w:szCs w:val="28"/>
        </w:rPr>
      </w:pPr>
    </w:p>
    <w:p w14:paraId="662E9451" w14:textId="77777777" w:rsidR="00A90353" w:rsidRDefault="00A90353">
      <w:pPr>
        <w:jc w:val="center"/>
        <w:rPr>
          <w:sz w:val="28"/>
          <w:szCs w:val="28"/>
        </w:rPr>
      </w:pPr>
    </w:p>
    <w:p w14:paraId="23FCD6EC" w14:textId="77777777" w:rsidR="00A90353" w:rsidRDefault="00A90353">
      <w:pPr>
        <w:jc w:val="center"/>
        <w:rPr>
          <w:sz w:val="28"/>
          <w:szCs w:val="28"/>
        </w:rPr>
      </w:pPr>
    </w:p>
    <w:p w14:paraId="35CDDA00" w14:textId="77777777" w:rsidR="00A90353" w:rsidRDefault="00A90353">
      <w:pPr>
        <w:jc w:val="center"/>
        <w:rPr>
          <w:sz w:val="28"/>
          <w:szCs w:val="28"/>
        </w:rPr>
      </w:pPr>
    </w:p>
    <w:p w14:paraId="353109AB" w14:textId="77777777" w:rsidR="00A90353" w:rsidRDefault="00A90353">
      <w:pPr>
        <w:jc w:val="center"/>
        <w:rPr>
          <w:sz w:val="28"/>
          <w:szCs w:val="28"/>
        </w:rPr>
      </w:pPr>
    </w:p>
    <w:p w14:paraId="354CAC87" w14:textId="77777777" w:rsidR="00A90353" w:rsidRDefault="00A90353">
      <w:pPr>
        <w:jc w:val="center"/>
        <w:rPr>
          <w:sz w:val="28"/>
          <w:szCs w:val="28"/>
        </w:rPr>
      </w:pPr>
    </w:p>
    <w:p w14:paraId="598394DA" w14:textId="77777777" w:rsidR="00A90353" w:rsidRDefault="00A90353">
      <w:pPr>
        <w:jc w:val="center"/>
        <w:rPr>
          <w:sz w:val="28"/>
          <w:szCs w:val="28"/>
        </w:rPr>
      </w:pPr>
    </w:p>
    <w:p w14:paraId="27F258EC" w14:textId="77777777" w:rsidR="00A90353" w:rsidRDefault="00A90353">
      <w:pPr>
        <w:jc w:val="center"/>
        <w:rPr>
          <w:sz w:val="28"/>
          <w:szCs w:val="28"/>
        </w:rPr>
      </w:pPr>
    </w:p>
    <w:p w14:paraId="174A1487" w14:textId="77777777" w:rsidR="00A90353" w:rsidRDefault="00A90353">
      <w:pPr>
        <w:jc w:val="center"/>
        <w:rPr>
          <w:sz w:val="28"/>
          <w:szCs w:val="28"/>
        </w:rPr>
      </w:pPr>
    </w:p>
    <w:p w14:paraId="10023AC4" w14:textId="77777777" w:rsidR="00A90353" w:rsidRDefault="00A90353">
      <w:pPr>
        <w:jc w:val="center"/>
        <w:rPr>
          <w:sz w:val="28"/>
          <w:szCs w:val="28"/>
        </w:rPr>
      </w:pPr>
    </w:p>
    <w:p w14:paraId="40951BC3" w14:textId="77777777" w:rsidR="00A90353" w:rsidRDefault="00A90353">
      <w:pPr>
        <w:jc w:val="center"/>
        <w:rPr>
          <w:sz w:val="28"/>
          <w:szCs w:val="28"/>
        </w:rPr>
      </w:pPr>
    </w:p>
    <w:p w14:paraId="3356E846" w14:textId="77777777" w:rsidR="00A90353" w:rsidRDefault="00A90353">
      <w:pPr>
        <w:jc w:val="center"/>
        <w:rPr>
          <w:sz w:val="28"/>
          <w:szCs w:val="28"/>
        </w:rPr>
      </w:pPr>
    </w:p>
    <w:p w14:paraId="28199681" w14:textId="77777777" w:rsidR="00A90353" w:rsidRDefault="00A90353">
      <w:pPr>
        <w:jc w:val="center"/>
        <w:rPr>
          <w:sz w:val="28"/>
          <w:szCs w:val="28"/>
        </w:rPr>
      </w:pPr>
    </w:p>
    <w:p w14:paraId="78AF9ADE" w14:textId="77777777" w:rsidR="00A90353" w:rsidRDefault="00A90353">
      <w:pPr>
        <w:jc w:val="center"/>
        <w:rPr>
          <w:sz w:val="28"/>
          <w:szCs w:val="28"/>
        </w:rPr>
      </w:pPr>
    </w:p>
    <w:p w14:paraId="03D525D9" w14:textId="77777777" w:rsidR="00A90353" w:rsidRDefault="00A90353">
      <w:pPr>
        <w:jc w:val="center"/>
        <w:rPr>
          <w:sz w:val="28"/>
          <w:szCs w:val="28"/>
        </w:rPr>
      </w:pPr>
    </w:p>
    <w:p w14:paraId="2319983A" w14:textId="77777777" w:rsidR="00A90353" w:rsidRDefault="00A90353">
      <w:pPr>
        <w:jc w:val="center"/>
        <w:rPr>
          <w:sz w:val="28"/>
          <w:szCs w:val="28"/>
        </w:rPr>
      </w:pPr>
    </w:p>
    <w:p w14:paraId="27F1AADC" w14:textId="77777777" w:rsidR="00A90353" w:rsidRDefault="00A90353">
      <w:pPr>
        <w:jc w:val="center"/>
        <w:rPr>
          <w:sz w:val="28"/>
          <w:szCs w:val="28"/>
        </w:rPr>
      </w:pPr>
    </w:p>
    <w:p w14:paraId="7D347FD4" w14:textId="77777777" w:rsidR="00A90353" w:rsidRDefault="00A90353">
      <w:pPr>
        <w:jc w:val="center"/>
        <w:rPr>
          <w:sz w:val="28"/>
          <w:szCs w:val="28"/>
        </w:rPr>
      </w:pPr>
    </w:p>
    <w:p w14:paraId="6218D3E9" w14:textId="77777777" w:rsidR="00A90353" w:rsidRDefault="00A90353">
      <w:pPr>
        <w:jc w:val="center"/>
        <w:rPr>
          <w:sz w:val="28"/>
          <w:szCs w:val="28"/>
        </w:rPr>
      </w:pPr>
    </w:p>
    <w:p w14:paraId="6D86810F" w14:textId="77777777" w:rsidR="00A90353" w:rsidRDefault="00A90353">
      <w:pPr>
        <w:jc w:val="center"/>
        <w:rPr>
          <w:sz w:val="28"/>
          <w:szCs w:val="28"/>
        </w:rPr>
      </w:pPr>
    </w:p>
    <w:p w14:paraId="5C122079" w14:textId="77777777" w:rsidR="00A90353" w:rsidRDefault="00A90353">
      <w:pPr>
        <w:jc w:val="center"/>
        <w:rPr>
          <w:sz w:val="28"/>
          <w:szCs w:val="28"/>
        </w:rPr>
      </w:pPr>
    </w:p>
    <w:p w14:paraId="3E749DE5" w14:textId="77777777" w:rsidR="00A90353" w:rsidRDefault="00A90353">
      <w:pPr>
        <w:jc w:val="center"/>
        <w:rPr>
          <w:sz w:val="28"/>
          <w:szCs w:val="28"/>
        </w:rPr>
      </w:pPr>
    </w:p>
    <w:p w14:paraId="1ADA2F2A" w14:textId="77777777" w:rsidR="00A90353" w:rsidRDefault="00A90353">
      <w:pPr>
        <w:jc w:val="center"/>
        <w:rPr>
          <w:sz w:val="28"/>
          <w:szCs w:val="28"/>
        </w:rPr>
      </w:pPr>
    </w:p>
    <w:p w14:paraId="3F5010FC" w14:textId="77777777" w:rsidR="00A90353" w:rsidRDefault="009E23B5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14:paraId="7DA86C42" w14:textId="77777777" w:rsidR="00A90353" w:rsidRDefault="009E23B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к Порядку</w:t>
      </w:r>
    </w:p>
    <w:p w14:paraId="414E2294" w14:textId="77777777" w:rsidR="00A90353" w:rsidRDefault="00A90353">
      <w:pPr>
        <w:jc w:val="center"/>
        <w:outlineLvl w:val="0"/>
        <w:rPr>
          <w:sz w:val="28"/>
          <w:szCs w:val="28"/>
        </w:rPr>
      </w:pPr>
    </w:p>
    <w:p w14:paraId="6D915251" w14:textId="77777777" w:rsidR="00A90353" w:rsidRDefault="00A90353">
      <w:pPr>
        <w:jc w:val="center"/>
        <w:rPr>
          <w:sz w:val="28"/>
          <w:szCs w:val="28"/>
        </w:rPr>
      </w:pPr>
    </w:p>
    <w:p w14:paraId="7B0FE35C" w14:textId="77777777" w:rsidR="00A90353" w:rsidRDefault="009E23B5">
      <w:pPr>
        <w:jc w:val="center"/>
        <w:rPr>
          <w:sz w:val="28"/>
          <w:szCs w:val="28"/>
        </w:rPr>
      </w:pPr>
      <w:r>
        <w:rPr>
          <w:sz w:val="28"/>
          <w:szCs w:val="28"/>
        </w:rPr>
        <w:t>Талон-уведомление</w:t>
      </w:r>
    </w:p>
    <w:p w14:paraId="2B923D07" w14:textId="77777777" w:rsidR="00A90353" w:rsidRDefault="009E23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регистрации уведомления о возникновении </w:t>
      </w:r>
    </w:p>
    <w:p w14:paraId="243C1215" w14:textId="77777777" w:rsidR="00A90353" w:rsidRDefault="009E23B5">
      <w:pPr>
        <w:jc w:val="center"/>
        <w:rPr>
          <w:sz w:val="28"/>
          <w:szCs w:val="28"/>
        </w:rPr>
      </w:pPr>
      <w:r>
        <w:rPr>
          <w:sz w:val="28"/>
          <w:szCs w:val="28"/>
        </w:rPr>
        <w:t>личной заинтересованности, которая приводит</w:t>
      </w:r>
    </w:p>
    <w:p w14:paraId="2F8E6F9E" w14:textId="77777777" w:rsidR="00A90353" w:rsidRDefault="009E23B5">
      <w:pPr>
        <w:jc w:val="center"/>
        <w:rPr>
          <w:sz w:val="28"/>
          <w:szCs w:val="28"/>
        </w:rPr>
      </w:pPr>
      <w:r>
        <w:rPr>
          <w:sz w:val="28"/>
          <w:szCs w:val="28"/>
        </w:rPr>
        <w:t>или может привести к конфликту интересов</w:t>
      </w:r>
    </w:p>
    <w:p w14:paraId="065CDEE3" w14:textId="77777777" w:rsidR="00A90353" w:rsidRDefault="00A90353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31"/>
        <w:gridCol w:w="4893"/>
      </w:tblGrid>
      <w:tr w:rsidR="00A90353" w14:paraId="46EA91A2" w14:textId="77777777">
        <w:tc>
          <w:tcPr>
            <w:tcW w:w="5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5FD1" w14:textId="77777777" w:rsidR="00A90353" w:rsidRDefault="009E23B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Корешок талона-уведомления</w:t>
            </w:r>
          </w:p>
          <w:p w14:paraId="1B6B94FE" w14:textId="77777777" w:rsidR="00A90353" w:rsidRDefault="00A90353">
            <w:pPr>
              <w:widowControl w:val="0"/>
              <w:jc w:val="center"/>
            </w:pPr>
          </w:p>
          <w:p w14:paraId="093F935E" w14:textId="77777777" w:rsidR="00A90353" w:rsidRDefault="00A90353">
            <w:pPr>
              <w:widowControl w:val="0"/>
              <w:jc w:val="center"/>
            </w:pPr>
          </w:p>
          <w:p w14:paraId="67052E60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hyperlink r:id="rId16" w:tgtFrame="consultantplus://offline/ref=8D1CE1183B272B2E86128A96486A6FA76604A8D9EB9E7190964C67AA570C3416945BC8484B96BDC7D13AE053EE8800B15FE3F4D3CACA52FFB78897LCX9L">
              <w:r>
                <w:rPr>
                  <w:color w:val="0000FF"/>
                  <w:sz w:val="28"/>
                  <w:szCs w:val="28"/>
                </w:rPr>
                <w:t>Уведомление</w:t>
              </w:r>
            </w:hyperlink>
            <w:r>
              <w:rPr>
                <w:sz w:val="28"/>
                <w:szCs w:val="28"/>
              </w:rPr>
              <w:t xml:space="preserve"> о возникновении личной заинтересованности, которая приводит или может привести к конфликту </w:t>
            </w:r>
            <w:r>
              <w:rPr>
                <w:sz w:val="28"/>
                <w:szCs w:val="28"/>
              </w:rPr>
              <w:br/>
              <w:t>интересов, от</w:t>
            </w:r>
          </w:p>
          <w:p w14:paraId="4CD0FFAD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14:paraId="08ED71C8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  <w:r>
              <w:rPr>
                <w:sz w:val="28"/>
                <w:szCs w:val="28"/>
              </w:rPr>
              <w:t>_____</w:t>
            </w:r>
          </w:p>
          <w:p w14:paraId="1832C8A5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(указываются фамилия, имя, отчество и </w:t>
            </w:r>
            <w:proofErr w:type="gramStart"/>
            <w:r>
              <w:rPr>
                <w:sz w:val="22"/>
                <w:szCs w:val="22"/>
              </w:rPr>
              <w:t>должность  лица</w:t>
            </w:r>
            <w:proofErr w:type="gramEnd"/>
            <w:r>
              <w:rPr>
                <w:sz w:val="22"/>
                <w:szCs w:val="22"/>
              </w:rPr>
              <w:t>, подавшего уведомление)</w:t>
            </w:r>
          </w:p>
          <w:p w14:paraId="6F482440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уведомления</w:t>
            </w:r>
          </w:p>
          <w:p w14:paraId="3DA3A1F0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14:paraId="4988433D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14:paraId="0B8846D7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14:paraId="06126B1E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  <w:r>
              <w:rPr>
                <w:sz w:val="28"/>
                <w:szCs w:val="28"/>
              </w:rPr>
              <w:t>__</w:t>
            </w:r>
          </w:p>
          <w:p w14:paraId="0BA41C8B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и дата регистрации в журнале учета уведомлений __________________</w:t>
            </w:r>
          </w:p>
          <w:p w14:paraId="31E7AE47" w14:textId="77777777" w:rsidR="00A90353" w:rsidRDefault="00A90353">
            <w:pPr>
              <w:widowControl w:val="0"/>
              <w:rPr>
                <w:sz w:val="28"/>
                <w:szCs w:val="28"/>
              </w:rPr>
            </w:pPr>
          </w:p>
          <w:p w14:paraId="2015B2F6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лица, принявшего уведомление</w:t>
            </w:r>
          </w:p>
          <w:p w14:paraId="7B7F40AF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«______» ______20__г. </w:t>
            </w:r>
          </w:p>
          <w:p w14:paraId="5BE1780D" w14:textId="77777777" w:rsidR="00A90353" w:rsidRDefault="00A90353">
            <w:pPr>
              <w:widowControl w:val="0"/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77BF0" w14:textId="77777777" w:rsidR="00A90353" w:rsidRDefault="009E23B5">
            <w:pPr>
              <w:widowControl w:val="0"/>
              <w:jc w:val="center"/>
            </w:pPr>
            <w:r>
              <w:t>Талон-уведомления</w:t>
            </w:r>
          </w:p>
        </w:tc>
      </w:tr>
      <w:tr w:rsidR="00A90353" w14:paraId="2A26A72C" w14:textId="77777777">
        <w:tc>
          <w:tcPr>
            <w:tcW w:w="5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1DFF9" w14:textId="77777777" w:rsidR="00A90353" w:rsidRDefault="00A90353">
            <w:pPr>
              <w:widowControl w:val="0"/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A316C" w14:textId="77777777" w:rsidR="00A90353" w:rsidRDefault="00A90353">
            <w:pPr>
              <w:widowControl w:val="0"/>
              <w:jc w:val="center"/>
            </w:pPr>
          </w:p>
        </w:tc>
      </w:tr>
      <w:tr w:rsidR="00A90353" w14:paraId="59A528E3" w14:textId="77777777">
        <w:tc>
          <w:tcPr>
            <w:tcW w:w="5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F989" w14:textId="77777777" w:rsidR="00A90353" w:rsidRDefault="00A9035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CB93E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hyperlink r:id="rId17" w:tgtFrame="consultantplus://offline/ref=8D1CE1183B272B2E86128A96486A6FA76604A8D9EB9E7190964C67AA570C3416945BC8484B96BDC7D13AE053EE8800B15FE3F4D3CACA52FFB78897LCX9L">
              <w:r>
                <w:rPr>
                  <w:color w:val="0000FF"/>
                  <w:sz w:val="28"/>
                  <w:szCs w:val="28"/>
                </w:rPr>
                <w:t>Уведомление</w:t>
              </w:r>
            </w:hyperlink>
            <w:r>
              <w:rPr>
                <w:sz w:val="28"/>
                <w:szCs w:val="28"/>
              </w:rPr>
              <w:t xml:space="preserve"> о возникновении личной заинтересованности, которая приводит или может привести к конфликту </w:t>
            </w:r>
            <w:r>
              <w:rPr>
                <w:sz w:val="28"/>
                <w:szCs w:val="28"/>
              </w:rPr>
              <w:br/>
              <w:t>интересов, от</w:t>
            </w:r>
          </w:p>
          <w:p w14:paraId="453B230A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14:paraId="08BC1439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  <w:r>
              <w:rPr>
                <w:sz w:val="28"/>
                <w:szCs w:val="28"/>
              </w:rPr>
              <w:t>___</w:t>
            </w:r>
          </w:p>
          <w:p w14:paraId="32607D2A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(указываются фамилия, имя, отчество и должность лица, подавшего уведомление)</w:t>
            </w:r>
          </w:p>
          <w:p w14:paraId="3AAE7F69" w14:textId="77777777" w:rsidR="00A90353" w:rsidRDefault="00A90353">
            <w:pPr>
              <w:widowControl w:val="0"/>
              <w:jc w:val="center"/>
            </w:pPr>
          </w:p>
          <w:p w14:paraId="535AC01A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Принял___________________________</w:t>
            </w:r>
          </w:p>
          <w:p w14:paraId="5B8880EE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14:paraId="1EC72259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(указываются фамилия, имя, отчество, </w:t>
            </w:r>
            <w:proofErr w:type="gramStart"/>
            <w:r>
              <w:rPr>
                <w:sz w:val="22"/>
                <w:szCs w:val="22"/>
              </w:rPr>
              <w:t>должность  и</w:t>
            </w:r>
            <w:proofErr w:type="gramEnd"/>
            <w:r>
              <w:rPr>
                <w:sz w:val="22"/>
                <w:szCs w:val="22"/>
              </w:rPr>
              <w:t xml:space="preserve"> служебный телефон лица, подавшего </w:t>
            </w:r>
          </w:p>
          <w:p w14:paraId="587D7BC9" w14:textId="77777777" w:rsidR="00A90353" w:rsidRDefault="009E23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уведомление)</w:t>
            </w:r>
          </w:p>
          <w:p w14:paraId="6102A47C" w14:textId="77777777" w:rsidR="00A90353" w:rsidRDefault="00A90353">
            <w:pPr>
              <w:widowControl w:val="0"/>
              <w:rPr>
                <w:sz w:val="28"/>
                <w:szCs w:val="28"/>
              </w:rPr>
            </w:pPr>
          </w:p>
          <w:p w14:paraId="3D6D1A6A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лица, принявшего </w:t>
            </w:r>
          </w:p>
          <w:p w14:paraId="1D9B2788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</w:t>
            </w:r>
          </w:p>
          <w:p w14:paraId="644849C5" w14:textId="77777777" w:rsidR="00A90353" w:rsidRDefault="009E23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«______» ______20__г. </w:t>
            </w:r>
          </w:p>
          <w:p w14:paraId="444301B4" w14:textId="77777777" w:rsidR="00A90353" w:rsidRDefault="00A90353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301E65C8" w14:textId="77777777" w:rsidR="00A90353" w:rsidRDefault="00A90353">
      <w:pPr>
        <w:jc w:val="center"/>
        <w:rPr>
          <w:rFonts w:ascii="Arial" w:hAnsi="Arial" w:cs="Arial"/>
          <w:sz w:val="20"/>
          <w:szCs w:val="20"/>
        </w:rPr>
      </w:pPr>
    </w:p>
    <w:p w14:paraId="193370EA" w14:textId="77777777" w:rsidR="00A90353" w:rsidRDefault="00A90353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657F90E1" w14:textId="77777777" w:rsidR="00A90353" w:rsidRDefault="00A90353">
      <w:pPr>
        <w:jc w:val="center"/>
        <w:rPr>
          <w:sz w:val="28"/>
          <w:szCs w:val="28"/>
        </w:rPr>
      </w:pPr>
    </w:p>
    <w:p w14:paraId="69E5F9B4" w14:textId="77777777" w:rsidR="00A90353" w:rsidRDefault="00A90353">
      <w:pPr>
        <w:jc w:val="both"/>
      </w:pPr>
    </w:p>
    <w:sectPr w:rsidR="00A90353">
      <w:headerReference w:type="even" r:id="rId18"/>
      <w:headerReference w:type="default" r:id="rId19"/>
      <w:headerReference w:type="first" r:id="rId20"/>
      <w:pgSz w:w="11906" w:h="16838"/>
      <w:pgMar w:top="1134" w:right="850" w:bottom="113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DF642" w14:textId="77777777" w:rsidR="009E23B5" w:rsidRDefault="009E23B5">
      <w:r>
        <w:separator/>
      </w:r>
    </w:p>
  </w:endnote>
  <w:endnote w:type="continuationSeparator" w:id="0">
    <w:p w14:paraId="5617C1CD" w14:textId="77777777" w:rsidR="009E23B5" w:rsidRDefault="009E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F26D4" w14:textId="77777777" w:rsidR="009E23B5" w:rsidRDefault="009E23B5">
      <w:r>
        <w:separator/>
      </w:r>
    </w:p>
  </w:footnote>
  <w:footnote w:type="continuationSeparator" w:id="0">
    <w:p w14:paraId="4CB31C54" w14:textId="77777777" w:rsidR="009E23B5" w:rsidRDefault="009E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8E217" w14:textId="77777777" w:rsidR="00A90353" w:rsidRDefault="009E23B5">
    <w:pPr>
      <w:pStyle w:val="af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D9D314" wp14:editId="3F8369C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F7DC406" w14:textId="77777777" w:rsidR="00A90353" w:rsidRDefault="009E23B5">
                          <w:pPr>
                            <w:pStyle w:val="afb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9D314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GNsAEAAGMDAAAOAAAAZHJzL2Uyb0RvYy54bWysU82O0zAQviPxDpbvNOkCKxQ1XQGrICQE&#10;SAsP4DhOY8n2WDPeJn17xk7bXS03RA72/Pmb+WYmu7vFO3E0SBZCK7ebWgoTNAw2HFr5+1f35oMU&#10;lFQYlINgWnkyJO/2r1/t5tiYG5jADQYFgwRq5tjKKaXYVBXpyXhFG4gmsHME9CqxiodqQDUzunfV&#10;TV3fVjPgEBG0IWLr/eqU+4I/jkanH+NIJgnXSq4tlRPL2eez2u9Uc0AVJ6vPZah/qMIrGzjpFepe&#10;JSUe0f4F5a1GIBjTRoOvYBytNoUDs9nWL9g8TCqawoWbQ/HaJvp/sPr78ScKO7TyrRRBeR5Rh3xt&#10;c2fmSA0HPEQOScsnWHjCFzuxMRNeRvT5ZiqC/dzj07WvZklC50fvbuv3Umj2rCJjV09PI1L6YsCL&#10;LLQSeWill+r4jdIaegnJmQicHTrrXFHw0H92KI6KB9yVb33r4qRWaxkyp6M1tKR+hlFlliubLKWl&#10;X87UexhOzNx9DdzwvDwXAS9CfxFU0BPwWq2FU/z4mKCzpfgMuiJx5qzwJEsN563Lq/JcL1FP/8b+&#10;DwAAAP//AwBQSwMEFAAGAAgAAAAhAO9ykorYAAAAAQEAAA8AAABkcnMvZG93bnJldi54bWxMj0FL&#10;AzEQhe9C/0MYwZvNWkXqutlSCgsWRW3Ve5qMu0uTyZKk7frvnZ70NLx5w3vfVIvRO3HEmPpACm6m&#10;BQgkE2xPrYLPj+Z6DiJlTVa7QKjgBxMs6slFpUsbTrTB4za3gkMolVpBl/NQSplMh16naRiQ2PsO&#10;0evMMrbSRn3icO/krCjupdc9cUOnB1x1aPbbg1eQmn16e13Gp/evB0eNWb+sw7NR6upyXD6CyDjm&#10;v2M44zM61My0CweySTgF/Eg+bwV7s1sQOx53IOtK/ievfwEAAP//AwBQSwECLQAUAAYACAAAACEA&#10;toM4kv4AAADhAQAAEwAAAAAAAAAAAAAAAAAAAAAAW0NvbnRlbnRfVHlwZXNdLnhtbFBLAQItABQA&#10;BgAIAAAAIQA4/SH/1gAAAJQBAAALAAAAAAAAAAAAAAAAAC8BAABfcmVscy8ucmVsc1BLAQItABQA&#10;BgAIAAAAIQByq9GNsAEAAGMDAAAOAAAAAAAAAAAAAAAAAC4CAABkcnMvZTJvRG9jLnhtbFBLAQIt&#10;ABQABgAIAAAAIQDvcpKK2AAAAAEBAAAPAAAAAAAAAAAAAAAAAAoEAABkcnMvZG93bnJldi54bWxQ&#10;SwUGAAAAAAQABADzAAAADwUAAAAA&#10;" stroked="f">
              <v:fill opacity="0"/>
              <v:textbox style="mso-fit-shape-to-text:t" inset="0,0,0,0">
                <w:txbxContent>
                  <w:p w14:paraId="2F7DC406" w14:textId="77777777" w:rsidR="00A90353" w:rsidRDefault="009E23B5">
                    <w:pPr>
                      <w:pStyle w:val="afb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22CE" w14:textId="77777777" w:rsidR="00A90353" w:rsidRDefault="00A90353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AA4D3" w14:textId="77777777" w:rsidR="00A90353" w:rsidRDefault="00A90353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353"/>
    <w:rsid w:val="005602B1"/>
    <w:rsid w:val="009E23B5"/>
    <w:rsid w:val="00A9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6EE7"/>
  <w15:docId w15:val="{552989C8-D129-4AE7-AA51-E941B37D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3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9"/>
    <w:qFormat/>
    <w:rPr>
      <w:rFonts w:ascii="Cambria" w:hAnsi="Cambria" w:cs="Times New Roman"/>
      <w:b/>
      <w:bCs/>
      <w:sz w:val="32"/>
      <w:szCs w:val="32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5">
    <w:name w:val="Верхний колонтитул Знак"/>
    <w:basedOn w:val="a0"/>
    <w:uiPriority w:val="99"/>
    <w:qFormat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customStyle="1" w:styleId="a7">
    <w:name w:val="Текст выноски Знак"/>
    <w:basedOn w:val="a0"/>
    <w:uiPriority w:val="99"/>
    <w:semiHidden/>
    <w:qFormat/>
    <w:rPr>
      <w:rFonts w:cs="Times New Roman"/>
      <w:sz w:val="2"/>
    </w:rPr>
  </w:style>
  <w:style w:type="character" w:customStyle="1" w:styleId="a8">
    <w:name w:val="Схема документа Знак"/>
    <w:basedOn w:val="a0"/>
    <w:uiPriority w:val="99"/>
    <w:semiHidden/>
    <w:qFormat/>
    <w:rPr>
      <w:rFonts w:cs="Times New Roman"/>
      <w:sz w:val="2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a">
    <w:name w:val="Нижний колонтитул Знак"/>
    <w:basedOn w:val="a0"/>
    <w:uiPriority w:val="99"/>
    <w:qFormat/>
    <w:rPr>
      <w:rFonts w:ascii="Times New Roman CYR" w:hAnsi="Times New Roman CYR"/>
      <w:sz w:val="28"/>
    </w:rPr>
  </w:style>
  <w:style w:type="character" w:customStyle="1" w:styleId="ab">
    <w:name w:val="Основной текст_"/>
    <w:qFormat/>
    <w:rPr>
      <w:spacing w:val="-10"/>
      <w:sz w:val="29"/>
      <w:szCs w:val="29"/>
      <w:shd w:val="clear" w:color="auto" w:fill="FFFFFF"/>
    </w:rPr>
  </w:style>
  <w:style w:type="character" w:customStyle="1" w:styleId="20">
    <w:name w:val="Основной текст (2)_"/>
    <w:qFormat/>
    <w:rPr>
      <w:sz w:val="24"/>
      <w:szCs w:val="24"/>
      <w:shd w:val="clear" w:color="auto" w:fill="FFFFFF"/>
    </w:rPr>
  </w:style>
  <w:style w:type="character" w:customStyle="1" w:styleId="21">
    <w:name w:val="Заголовок №2_"/>
    <w:qFormat/>
    <w:rPr>
      <w:sz w:val="28"/>
      <w:szCs w:val="28"/>
      <w:shd w:val="clear" w:color="auto" w:fill="FFFFFF"/>
    </w:rPr>
  </w:style>
  <w:style w:type="character" w:customStyle="1" w:styleId="60">
    <w:name w:val="Основной текст (6)_"/>
    <w:qFormat/>
    <w:rPr>
      <w:sz w:val="28"/>
      <w:szCs w:val="28"/>
      <w:shd w:val="clear" w:color="auto" w:fill="FFFFFF"/>
    </w:rPr>
  </w:style>
  <w:style w:type="character" w:customStyle="1" w:styleId="50">
    <w:name w:val="Основной текст (5)_"/>
    <w:qFormat/>
    <w:rPr>
      <w:sz w:val="25"/>
      <w:szCs w:val="25"/>
      <w:shd w:val="clear" w:color="auto" w:fill="FFFFFF"/>
    </w:rPr>
  </w:style>
  <w:style w:type="character" w:customStyle="1" w:styleId="ac">
    <w:name w:val="Цветовое выделение"/>
    <w:uiPriority w:val="99"/>
    <w:qFormat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qFormat/>
    <w:rPr>
      <w:rFonts w:cs="Times New Roman"/>
      <w:b/>
      <w:color w:val="106BBE"/>
    </w:rPr>
  </w:style>
  <w:style w:type="paragraph" w:customStyle="1" w:styleId="Heading">
    <w:name w:val="Heading"/>
    <w:next w:val="ae"/>
    <w:qFormat/>
    <w:pPr>
      <w:widowControl w:val="0"/>
    </w:pPr>
    <w:rPr>
      <w:rFonts w:ascii="Arial" w:hAnsi="Arial" w:cs="Arial"/>
      <w:b/>
      <w:bCs/>
      <w:sz w:val="22"/>
      <w:szCs w:val="22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jc w:val="center"/>
    </w:pPr>
    <w:rPr>
      <w:b/>
      <w:sz w:val="32"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af7">
    <w:name w:val="index heading"/>
    <w:basedOn w:val="Heading"/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uiPriority w:val="99"/>
    <w:unhideWhenUsed/>
    <w:qFormat/>
  </w:style>
  <w:style w:type="paragraph" w:styleId="afa">
    <w:name w:val="Normal (Web)"/>
    <w:basedOn w:val="a"/>
    <w:uiPriority w:val="99"/>
    <w:qFormat/>
    <w:pPr>
      <w:spacing w:beforeAutospacing="1" w:afterAutospacing="1"/>
    </w:p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paragraph" w:customStyle="1" w:styleId="HeaderandFooter">
    <w:name w:val="Header and Footer"/>
    <w:basedOn w:val="a"/>
    <w:qFormat/>
  </w:style>
  <w:style w:type="paragraph" w:styleId="af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c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d">
    <w:name w:val="Document Map"/>
    <w:basedOn w:val="a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qFormat/>
    <w:pPr>
      <w:widowControl w:val="0"/>
    </w:pPr>
    <w:rPr>
      <w:b/>
      <w:bCs/>
      <w:sz w:val="24"/>
      <w:szCs w:val="24"/>
    </w:rPr>
  </w:style>
  <w:style w:type="paragraph" w:styleId="11">
    <w:name w:val="toc 1"/>
    <w:basedOn w:val="a"/>
    <w:uiPriority w:val="99"/>
    <w:semiHidden/>
    <w:pPr>
      <w:tabs>
        <w:tab w:val="right" w:leader="dot" w:pos="9606"/>
      </w:tabs>
      <w:spacing w:before="120" w:after="120"/>
    </w:pPr>
    <w:rPr>
      <w:bCs/>
      <w:caps/>
      <w:sz w:val="28"/>
      <w:szCs w:val="28"/>
      <w:lang w:val="en-US"/>
    </w:rPr>
  </w:style>
  <w:style w:type="paragraph" w:styleId="23">
    <w:name w:val="toc 2"/>
    <w:basedOn w:val="a"/>
    <w:uiPriority w:val="99"/>
    <w:semiHidden/>
    <w:pPr>
      <w:ind w:left="240"/>
    </w:pPr>
    <w:rPr>
      <w:smallCaps/>
      <w:sz w:val="20"/>
      <w:szCs w:val="20"/>
    </w:rPr>
  </w:style>
  <w:style w:type="paragraph" w:styleId="30">
    <w:name w:val="toc 3"/>
    <w:basedOn w:val="a"/>
    <w:uiPriority w:val="99"/>
    <w:semiHidden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uiPriority w:val="99"/>
    <w:semiHidden/>
    <w:pPr>
      <w:ind w:left="720"/>
    </w:pPr>
    <w:rPr>
      <w:sz w:val="18"/>
      <w:szCs w:val="18"/>
    </w:rPr>
  </w:style>
  <w:style w:type="paragraph" w:styleId="51">
    <w:name w:val="toc 5"/>
    <w:basedOn w:val="a"/>
    <w:uiPriority w:val="99"/>
    <w:semiHidden/>
    <w:pPr>
      <w:ind w:left="960"/>
    </w:pPr>
    <w:rPr>
      <w:sz w:val="18"/>
      <w:szCs w:val="18"/>
    </w:rPr>
  </w:style>
  <w:style w:type="paragraph" w:styleId="61">
    <w:name w:val="toc 6"/>
    <w:basedOn w:val="a"/>
    <w:uiPriority w:val="99"/>
    <w:semiHidden/>
    <w:pPr>
      <w:ind w:left="1200"/>
    </w:pPr>
    <w:rPr>
      <w:sz w:val="18"/>
      <w:szCs w:val="18"/>
    </w:rPr>
  </w:style>
  <w:style w:type="paragraph" w:styleId="70">
    <w:name w:val="toc 7"/>
    <w:basedOn w:val="a"/>
    <w:uiPriority w:val="99"/>
    <w:semiHidden/>
    <w:pPr>
      <w:ind w:left="1440"/>
    </w:pPr>
    <w:rPr>
      <w:sz w:val="18"/>
      <w:szCs w:val="18"/>
    </w:rPr>
  </w:style>
  <w:style w:type="paragraph" w:styleId="80">
    <w:name w:val="toc 8"/>
    <w:basedOn w:val="a"/>
    <w:uiPriority w:val="99"/>
    <w:semiHidden/>
    <w:pPr>
      <w:ind w:left="1680"/>
    </w:pPr>
    <w:rPr>
      <w:sz w:val="18"/>
      <w:szCs w:val="18"/>
    </w:rPr>
  </w:style>
  <w:style w:type="paragraph" w:styleId="90">
    <w:name w:val="toc 9"/>
    <w:basedOn w:val="a"/>
    <w:uiPriority w:val="99"/>
    <w:semiHidden/>
    <w:pPr>
      <w:ind w:left="1920"/>
    </w:pPr>
    <w:rPr>
      <w:sz w:val="18"/>
      <w:szCs w:val="18"/>
    </w:rPr>
  </w:style>
  <w:style w:type="paragraph" w:customStyle="1" w:styleId="Char">
    <w:name w:val="Char Знак"/>
    <w:basedOn w:val="a"/>
    <w:qFormat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qFormat/>
    <w:pPr>
      <w:widowControl w:val="0"/>
    </w:pPr>
    <w:rPr>
      <w:rFonts w:ascii="Courier New" w:hAnsi="Courier New" w:cs="Courier New"/>
    </w:rPr>
  </w:style>
  <w:style w:type="paragraph" w:styleId="afe">
    <w:name w:val="footer"/>
    <w:basedOn w:val="a"/>
    <w:uiPriority w:val="99"/>
    <w:pPr>
      <w:tabs>
        <w:tab w:val="center" w:pos="4153"/>
        <w:tab w:val="right" w:pos="8306"/>
      </w:tabs>
      <w:spacing w:line="360" w:lineRule="atLeast"/>
      <w:jc w:val="both"/>
    </w:pPr>
    <w:rPr>
      <w:rFonts w:ascii="Times New Roman CYR" w:hAnsi="Times New Roman CYR"/>
      <w:sz w:val="28"/>
      <w:szCs w:val="20"/>
    </w:rPr>
  </w:style>
  <w:style w:type="paragraph" w:customStyle="1" w:styleId="41">
    <w:name w:val="Основной текст4"/>
    <w:basedOn w:val="a"/>
    <w:qFormat/>
    <w:pPr>
      <w:shd w:val="clear" w:color="auto" w:fill="FFFFFF"/>
      <w:spacing w:after="60" w:line="0" w:lineRule="atLeast"/>
    </w:pPr>
    <w:rPr>
      <w:spacing w:val="-10"/>
      <w:sz w:val="29"/>
      <w:szCs w:val="29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before="2400" w:line="0" w:lineRule="atLeast"/>
    </w:pPr>
  </w:style>
  <w:style w:type="paragraph" w:customStyle="1" w:styleId="25">
    <w:name w:val="Заголовок №2"/>
    <w:basedOn w:val="a"/>
    <w:qFormat/>
    <w:pPr>
      <w:shd w:val="clear" w:color="auto" w:fill="FFFFFF"/>
      <w:spacing w:before="960" w:line="317" w:lineRule="exact"/>
      <w:outlineLvl w:val="1"/>
    </w:pPr>
    <w:rPr>
      <w:sz w:val="28"/>
      <w:szCs w:val="28"/>
    </w:rPr>
  </w:style>
  <w:style w:type="paragraph" w:customStyle="1" w:styleId="62">
    <w:name w:val="Основной текст (6)"/>
    <w:basedOn w:val="a"/>
    <w:qFormat/>
    <w:pPr>
      <w:shd w:val="clear" w:color="auto" w:fill="FFFFFF"/>
      <w:spacing w:line="317" w:lineRule="exact"/>
      <w:ind w:firstLine="280"/>
    </w:pPr>
    <w:rPr>
      <w:sz w:val="28"/>
      <w:szCs w:val="28"/>
    </w:rPr>
  </w:style>
  <w:style w:type="paragraph" w:customStyle="1" w:styleId="52">
    <w:name w:val="Основной текст (5)"/>
    <w:basedOn w:val="a"/>
    <w:qFormat/>
    <w:pPr>
      <w:shd w:val="clear" w:color="auto" w:fill="FFFFFF"/>
      <w:spacing w:after="60" w:line="0" w:lineRule="atLeast"/>
    </w:pPr>
    <w:rPr>
      <w:sz w:val="25"/>
      <w:szCs w:val="25"/>
    </w:rPr>
  </w:style>
  <w:style w:type="paragraph" w:customStyle="1" w:styleId="headdoc">
    <w:name w:val="headdoc"/>
    <w:basedOn w:val="a"/>
    <w:qFormat/>
    <w:pPr>
      <w:spacing w:beforeAutospacing="1" w:afterAutospacing="1"/>
    </w:pPr>
  </w:style>
  <w:style w:type="paragraph" w:customStyle="1" w:styleId="aff">
    <w:name w:val="Комментарий"/>
    <w:basedOn w:val="a"/>
    <w:uiPriority w:val="99"/>
    <w:qFormat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0">
    <w:name w:val="Прижатый влево"/>
    <w:basedOn w:val="a"/>
    <w:uiPriority w:val="99"/>
    <w:qFormat/>
    <w:pPr>
      <w:widowControl w:val="0"/>
    </w:pPr>
    <w:rPr>
      <w:rFonts w:ascii="Arial" w:hAnsi="Arial" w:cs="Arial"/>
    </w:rPr>
  </w:style>
  <w:style w:type="paragraph" w:customStyle="1" w:styleId="HeadDoc0">
    <w:name w:val="HeadDoc"/>
    <w:qFormat/>
    <w:pPr>
      <w:keepLines/>
      <w:jc w:val="both"/>
    </w:pPr>
    <w:rPr>
      <w:sz w:val="28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17" Type="http://schemas.openxmlformats.org/officeDocument/2006/relationships/hyperlink" Target="consultantplus://offline/ref=8D1CE1183B272B2E86128A96486A6FA76604A8D9EB9E7190964C67AA570C3416945BC8484B96BDC7D13AE053EE8800B15FE3F4D3CACA52FFB78897LCX9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D1CE1183B272B2E86128A96486A6FA76604A8D9EB9E7190964C67AA570C3416945BC8484B96BDC7D13AE053EE8800B15FE3F4D3CACA52FFB78897LCX9L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0BAECBCE13C4DC7503D9C5116068AC95346297E9E13E15C1850989E6FD87560028CDE2B4AA78B14715DEC8B8D9E7E94529941204A598C66911F74i0QF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10" Type="http://schemas.openxmlformats.org/officeDocument/2006/relationships/hyperlink" Target="consultantplus://offline/ref=A0BAECBCE13C4DC7503D9C5116068AC95346297E9E13E15C1850989E6FD87560028CDE2B4AA78B14715DEE878D9E7E94529941204A598C66911F74i0QFF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BAECBCE13C4DC7503D9C5116068AC95346297E9E13E15C1850989E6FD87560028CDE2B4AA78B14715DEE8F8D9E7E94529941204A598C66911F74i0QFF" TargetMode="External"/><Relationship Id="rId14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A8DD-F65B-4399-921D-0FFE4F59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2508</Words>
  <Characters>14299</Characters>
  <Application>Microsoft Office Word</Application>
  <DocSecurity>0</DocSecurity>
  <Lines>119</Lines>
  <Paragraphs>33</Paragraphs>
  <ScaleCrop>false</ScaleCrop>
  <Company>MoBIL GROUP</Company>
  <LinksUpToDate>false</LinksUpToDate>
  <CharactersWithSpaces>16774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dc:description/>
  <cp:lastModifiedBy>User</cp:lastModifiedBy>
  <cp:revision>2</cp:revision>
  <dcterms:created xsi:type="dcterms:W3CDTF">2024-10-22T06:06:00Z</dcterms:created>
  <dcterms:modified xsi:type="dcterms:W3CDTF">2024-10-22T06:06:00Z</dcterms:modified>
  <dc:language>ru-RU</dc:language>
</cp:coreProperties>
</file>